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B9AC" w14:textId="7587A0E3" w:rsidR="001F71F2" w:rsidRDefault="001F71F2" w:rsidP="00AA2996">
      <w:pPr>
        <w:shd w:val="clear" w:color="auto" w:fill="FFFFFF"/>
        <w:spacing w:after="120" w:line="240" w:lineRule="auto"/>
        <w:jc w:val="center"/>
        <w:rPr>
          <w:rFonts w:ascii="Arial" w:eastAsia="Times New Roman" w:hAnsi="Arial" w:cs="Arial"/>
          <w:b/>
          <w:bCs/>
          <w:color w:val="000000"/>
          <w:sz w:val="23"/>
          <w:szCs w:val="23"/>
          <w:bdr w:val="none" w:sz="0" w:space="0" w:color="auto" w:frame="1"/>
          <w:lang w:eastAsia="pt-BR"/>
        </w:rPr>
      </w:pPr>
      <w:r>
        <w:rPr>
          <w:rFonts w:ascii="Arial" w:eastAsia="Times New Roman" w:hAnsi="Arial" w:cs="Arial"/>
          <w:b/>
          <w:bCs/>
          <w:color w:val="000000"/>
          <w:sz w:val="23"/>
          <w:szCs w:val="23"/>
          <w:bdr w:val="none" w:sz="0" w:space="0" w:color="auto" w:frame="1"/>
          <w:lang w:eastAsia="pt-BR"/>
        </w:rPr>
        <w:t xml:space="preserve">PROMOÇÃO </w:t>
      </w:r>
      <w:r w:rsidR="00EE0D32">
        <w:rPr>
          <w:rFonts w:ascii="Arial" w:eastAsia="Times New Roman" w:hAnsi="Arial" w:cs="Arial"/>
          <w:b/>
          <w:bCs/>
          <w:color w:val="000000"/>
          <w:sz w:val="23"/>
          <w:szCs w:val="23"/>
          <w:bdr w:val="none" w:sz="0" w:space="0" w:color="auto" w:frame="1"/>
          <w:lang w:eastAsia="pt-BR"/>
        </w:rPr>
        <w:t>REDRAGON TE LEVA NA BGS23</w:t>
      </w:r>
    </w:p>
    <w:p w14:paraId="70A2B3AC" w14:textId="77777777" w:rsidR="001F71F2" w:rsidRDefault="001F71F2" w:rsidP="00AA2996">
      <w:pPr>
        <w:shd w:val="clear" w:color="auto" w:fill="FFFFFF"/>
        <w:spacing w:after="120" w:line="240" w:lineRule="auto"/>
        <w:jc w:val="center"/>
        <w:rPr>
          <w:rFonts w:ascii="Arial" w:eastAsia="Times New Roman" w:hAnsi="Arial" w:cs="Arial"/>
          <w:b/>
          <w:bCs/>
          <w:color w:val="000000"/>
          <w:sz w:val="23"/>
          <w:szCs w:val="23"/>
          <w:bdr w:val="none" w:sz="0" w:space="0" w:color="auto" w:frame="1"/>
          <w:lang w:eastAsia="pt-BR"/>
        </w:rPr>
      </w:pPr>
    </w:p>
    <w:p w14:paraId="4376CCC5" w14:textId="327BE9DE"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b/>
          <w:bCs/>
          <w:color w:val="000000"/>
          <w:sz w:val="23"/>
          <w:szCs w:val="23"/>
          <w:bdr w:val="none" w:sz="0" w:space="0" w:color="auto" w:frame="1"/>
          <w:lang w:eastAsia="pt-BR"/>
        </w:rPr>
        <w:t>1 - EMPRESAS PROMOTORAS:</w:t>
      </w:r>
    </w:p>
    <w:p w14:paraId="3F9A7689" w14:textId="77777777"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1.1 - Empresa Mandatária:</w:t>
      </w:r>
    </w:p>
    <w:p w14:paraId="23C23EDC" w14:textId="3B2B70F3"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Razão Social: </w:t>
      </w:r>
      <w:r>
        <w:rPr>
          <w:rFonts w:ascii="Arial" w:eastAsia="Times New Roman" w:hAnsi="Arial" w:cs="Arial"/>
          <w:color w:val="000000"/>
          <w:sz w:val="23"/>
          <w:szCs w:val="23"/>
          <w:lang w:eastAsia="pt-BR"/>
        </w:rPr>
        <w:t>SOLID IMPORTAÇÃO E EXPORTAÇÃO LTDA</w:t>
      </w:r>
    </w:p>
    <w:p w14:paraId="6DF256A2" w14:textId="10ABD3CD"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Endereço: RODOVIA ANTÔNIO HEIL, </w:t>
      </w:r>
      <w:r>
        <w:rPr>
          <w:rFonts w:ascii="Arial" w:eastAsia="Times New Roman" w:hAnsi="Arial" w:cs="Arial"/>
          <w:color w:val="000000"/>
          <w:sz w:val="23"/>
          <w:szCs w:val="23"/>
          <w:lang w:eastAsia="pt-BR"/>
        </w:rPr>
        <w:t xml:space="preserve">NÚMERO: </w:t>
      </w:r>
      <w:r w:rsidRPr="00A511C2">
        <w:rPr>
          <w:rFonts w:ascii="Arial" w:eastAsia="Times New Roman" w:hAnsi="Arial" w:cs="Arial"/>
          <w:color w:val="000000"/>
          <w:sz w:val="23"/>
          <w:szCs w:val="23"/>
          <w:lang w:eastAsia="pt-BR"/>
        </w:rPr>
        <w:t xml:space="preserve">6250 </w:t>
      </w:r>
      <w:r>
        <w:rPr>
          <w:rFonts w:ascii="Arial" w:eastAsia="Times New Roman" w:hAnsi="Arial" w:cs="Arial"/>
          <w:color w:val="000000"/>
          <w:sz w:val="23"/>
          <w:szCs w:val="23"/>
          <w:lang w:eastAsia="pt-BR"/>
        </w:rPr>
        <w:t xml:space="preserve">COMPLEMENTO: </w:t>
      </w:r>
      <w:r w:rsidRPr="00A511C2">
        <w:rPr>
          <w:rFonts w:ascii="Arial" w:eastAsia="Times New Roman" w:hAnsi="Arial" w:cs="Arial"/>
          <w:color w:val="000000"/>
          <w:sz w:val="23"/>
          <w:szCs w:val="23"/>
          <w:lang w:eastAsia="pt-BR"/>
        </w:rPr>
        <w:t>KM 6</w:t>
      </w:r>
      <w:r>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GALPÃO C</w:t>
      </w:r>
      <w:r>
        <w:rPr>
          <w:rFonts w:ascii="Arial" w:eastAsia="Times New Roman" w:hAnsi="Arial" w:cs="Arial"/>
          <w:color w:val="000000"/>
          <w:sz w:val="23"/>
          <w:szCs w:val="23"/>
          <w:lang w:eastAsia="pt-BR"/>
        </w:rPr>
        <w:t xml:space="preserve"> BAIRRO: </w:t>
      </w:r>
      <w:r w:rsidRPr="00A511C2">
        <w:rPr>
          <w:rFonts w:ascii="Arial" w:eastAsia="Times New Roman" w:hAnsi="Arial" w:cs="Arial"/>
          <w:color w:val="000000"/>
          <w:sz w:val="23"/>
          <w:szCs w:val="23"/>
          <w:lang w:eastAsia="pt-BR"/>
        </w:rPr>
        <w:t>ITAIPAVA</w:t>
      </w:r>
      <w:r>
        <w:rPr>
          <w:rFonts w:ascii="Arial" w:eastAsia="Times New Roman" w:hAnsi="Arial" w:cs="Arial"/>
          <w:color w:val="000000"/>
          <w:sz w:val="23"/>
          <w:szCs w:val="23"/>
          <w:lang w:eastAsia="pt-BR"/>
        </w:rPr>
        <w:t xml:space="preserve"> MUNICÍPIO:</w:t>
      </w:r>
      <w:r w:rsidRPr="00A511C2">
        <w:rPr>
          <w:rFonts w:ascii="Arial" w:eastAsia="Times New Roman" w:hAnsi="Arial" w:cs="Arial"/>
          <w:color w:val="000000"/>
          <w:sz w:val="23"/>
          <w:szCs w:val="23"/>
          <w:lang w:eastAsia="pt-BR"/>
        </w:rPr>
        <w:t xml:space="preserve"> ITAJAÍ</w:t>
      </w:r>
      <w:r>
        <w:rPr>
          <w:rFonts w:ascii="Arial" w:eastAsia="Times New Roman" w:hAnsi="Arial" w:cs="Arial"/>
          <w:color w:val="000000"/>
          <w:sz w:val="23"/>
          <w:szCs w:val="23"/>
          <w:lang w:eastAsia="pt-BR"/>
        </w:rPr>
        <w:t xml:space="preserve"> ESTADO:</w:t>
      </w:r>
      <w:r w:rsidRPr="00A511C2">
        <w:rPr>
          <w:rFonts w:ascii="Arial" w:eastAsia="Times New Roman" w:hAnsi="Arial" w:cs="Arial"/>
          <w:color w:val="000000"/>
          <w:sz w:val="23"/>
          <w:szCs w:val="23"/>
          <w:lang w:eastAsia="pt-BR"/>
        </w:rPr>
        <w:t xml:space="preserve"> SANTA CATARINA</w:t>
      </w:r>
      <w:r>
        <w:rPr>
          <w:rFonts w:ascii="Arial" w:eastAsia="Times New Roman" w:hAnsi="Arial" w:cs="Arial"/>
          <w:color w:val="000000"/>
          <w:sz w:val="23"/>
          <w:szCs w:val="23"/>
          <w:lang w:eastAsia="pt-BR"/>
        </w:rPr>
        <w:t xml:space="preserve"> UF: SC CEP: </w:t>
      </w:r>
      <w:r w:rsidRPr="00A511C2">
        <w:rPr>
          <w:rFonts w:ascii="Arial" w:eastAsia="Times New Roman" w:hAnsi="Arial" w:cs="Arial"/>
          <w:color w:val="000000"/>
          <w:sz w:val="23"/>
          <w:szCs w:val="23"/>
          <w:lang w:eastAsia="pt-BR"/>
        </w:rPr>
        <w:t>88318-112</w:t>
      </w:r>
      <w:r>
        <w:rPr>
          <w:rFonts w:ascii="Arial" w:eastAsia="Times New Roman" w:hAnsi="Arial" w:cs="Arial"/>
          <w:color w:val="000000"/>
          <w:sz w:val="23"/>
          <w:szCs w:val="23"/>
          <w:lang w:eastAsia="pt-BR"/>
        </w:rPr>
        <w:t xml:space="preserve"> CNPJ: 18.370.548/0001-99</w:t>
      </w:r>
      <w:r w:rsidRPr="00A511C2">
        <w:rPr>
          <w:rFonts w:ascii="Arial" w:eastAsia="Times New Roman" w:hAnsi="Arial" w:cs="Arial"/>
          <w:color w:val="000000"/>
          <w:sz w:val="23"/>
          <w:szCs w:val="23"/>
          <w:lang w:eastAsia="pt-BR"/>
        </w:rPr>
        <w:t xml:space="preserve"> </w:t>
      </w:r>
    </w:p>
    <w:p w14:paraId="04F28775" w14:textId="0059D50F"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 xml:space="preserve">2 - MODALIDADE DA PROMOÇÃO: </w:t>
      </w:r>
      <w:r w:rsidR="00C3276D">
        <w:rPr>
          <w:rFonts w:ascii="Arial" w:eastAsia="Times New Roman" w:hAnsi="Arial" w:cs="Arial"/>
          <w:b/>
          <w:bCs/>
          <w:color w:val="000000"/>
          <w:sz w:val="23"/>
          <w:szCs w:val="23"/>
          <w:bdr w:val="none" w:sz="0" w:space="0" w:color="auto" w:frame="1"/>
          <w:lang w:eastAsia="pt-BR"/>
        </w:rPr>
        <w:t>Promoção comercial</w:t>
      </w:r>
    </w:p>
    <w:p w14:paraId="674337B1" w14:textId="77777777"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3 - ÁREA DE ABRANGÊNCIA:</w:t>
      </w:r>
    </w:p>
    <w:p w14:paraId="18BC773E" w14:textId="77777777"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Todo o território nacional.</w:t>
      </w:r>
    </w:p>
    <w:p w14:paraId="11373542" w14:textId="28DA64DF"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 xml:space="preserve">4 - PERÍODO DA PROMOÇÃO: </w:t>
      </w:r>
      <w:r w:rsidR="004A1E91">
        <w:rPr>
          <w:rFonts w:ascii="Arial" w:eastAsia="Times New Roman" w:hAnsi="Arial" w:cs="Arial"/>
          <w:b/>
          <w:bCs/>
          <w:color w:val="000000"/>
          <w:sz w:val="23"/>
          <w:szCs w:val="23"/>
          <w:bdr w:val="none" w:sz="0" w:space="0" w:color="auto" w:frame="1"/>
          <w:lang w:eastAsia="pt-BR"/>
        </w:rPr>
        <w:t>14</w:t>
      </w:r>
      <w:r>
        <w:rPr>
          <w:rFonts w:ascii="Arial" w:eastAsia="Times New Roman" w:hAnsi="Arial" w:cs="Arial"/>
          <w:b/>
          <w:bCs/>
          <w:color w:val="000000"/>
          <w:sz w:val="23"/>
          <w:szCs w:val="23"/>
          <w:bdr w:val="none" w:sz="0" w:space="0" w:color="auto" w:frame="1"/>
          <w:lang w:eastAsia="pt-BR"/>
        </w:rPr>
        <w:t>/</w:t>
      </w:r>
      <w:r w:rsidR="004A1E91">
        <w:rPr>
          <w:rFonts w:ascii="Arial" w:eastAsia="Times New Roman" w:hAnsi="Arial" w:cs="Arial"/>
          <w:b/>
          <w:bCs/>
          <w:color w:val="000000"/>
          <w:sz w:val="23"/>
          <w:szCs w:val="23"/>
          <w:bdr w:val="none" w:sz="0" w:space="0" w:color="auto" w:frame="1"/>
          <w:lang w:eastAsia="pt-BR"/>
        </w:rPr>
        <w:t>08</w:t>
      </w:r>
      <w:r>
        <w:rPr>
          <w:rFonts w:ascii="Arial" w:eastAsia="Times New Roman" w:hAnsi="Arial" w:cs="Arial"/>
          <w:b/>
          <w:bCs/>
          <w:color w:val="000000"/>
          <w:sz w:val="23"/>
          <w:szCs w:val="23"/>
          <w:bdr w:val="none" w:sz="0" w:space="0" w:color="auto" w:frame="1"/>
          <w:lang w:eastAsia="pt-BR"/>
        </w:rPr>
        <w:t>/202</w:t>
      </w:r>
      <w:r w:rsidR="004A1E91">
        <w:rPr>
          <w:rFonts w:ascii="Arial" w:eastAsia="Times New Roman" w:hAnsi="Arial" w:cs="Arial"/>
          <w:b/>
          <w:bCs/>
          <w:color w:val="000000"/>
          <w:sz w:val="23"/>
          <w:szCs w:val="23"/>
          <w:bdr w:val="none" w:sz="0" w:space="0" w:color="auto" w:frame="1"/>
          <w:lang w:eastAsia="pt-BR"/>
        </w:rPr>
        <w:t>3</w:t>
      </w:r>
      <w:r>
        <w:rPr>
          <w:rFonts w:ascii="Arial" w:eastAsia="Times New Roman" w:hAnsi="Arial" w:cs="Arial"/>
          <w:b/>
          <w:bCs/>
          <w:color w:val="000000"/>
          <w:sz w:val="23"/>
          <w:szCs w:val="23"/>
          <w:bdr w:val="none" w:sz="0" w:space="0" w:color="auto" w:frame="1"/>
          <w:lang w:eastAsia="pt-BR"/>
        </w:rPr>
        <w:t xml:space="preserve"> a </w:t>
      </w:r>
      <w:r w:rsidR="004A1E91">
        <w:rPr>
          <w:rFonts w:ascii="Arial" w:eastAsia="Times New Roman" w:hAnsi="Arial" w:cs="Arial"/>
          <w:b/>
          <w:bCs/>
          <w:color w:val="000000"/>
          <w:sz w:val="23"/>
          <w:szCs w:val="23"/>
          <w:bdr w:val="none" w:sz="0" w:space="0" w:color="auto" w:frame="1"/>
          <w:lang w:eastAsia="pt-BR"/>
        </w:rPr>
        <w:t>29</w:t>
      </w:r>
      <w:r>
        <w:rPr>
          <w:rFonts w:ascii="Arial" w:eastAsia="Times New Roman" w:hAnsi="Arial" w:cs="Arial"/>
          <w:b/>
          <w:bCs/>
          <w:color w:val="000000"/>
          <w:sz w:val="23"/>
          <w:szCs w:val="23"/>
          <w:bdr w:val="none" w:sz="0" w:space="0" w:color="auto" w:frame="1"/>
          <w:lang w:eastAsia="pt-BR"/>
        </w:rPr>
        <w:t>/</w:t>
      </w:r>
      <w:r w:rsidR="004A1E91">
        <w:rPr>
          <w:rFonts w:ascii="Arial" w:eastAsia="Times New Roman" w:hAnsi="Arial" w:cs="Arial"/>
          <w:b/>
          <w:bCs/>
          <w:color w:val="000000"/>
          <w:sz w:val="23"/>
          <w:szCs w:val="23"/>
          <w:bdr w:val="none" w:sz="0" w:space="0" w:color="auto" w:frame="1"/>
          <w:lang w:eastAsia="pt-BR"/>
        </w:rPr>
        <w:t>09</w:t>
      </w:r>
      <w:r>
        <w:rPr>
          <w:rFonts w:ascii="Arial" w:eastAsia="Times New Roman" w:hAnsi="Arial" w:cs="Arial"/>
          <w:b/>
          <w:bCs/>
          <w:color w:val="000000"/>
          <w:sz w:val="23"/>
          <w:szCs w:val="23"/>
          <w:bdr w:val="none" w:sz="0" w:space="0" w:color="auto" w:frame="1"/>
          <w:lang w:eastAsia="pt-BR"/>
        </w:rPr>
        <w:t>/202</w:t>
      </w:r>
      <w:r w:rsidR="004A1E91">
        <w:rPr>
          <w:rFonts w:ascii="Arial" w:eastAsia="Times New Roman" w:hAnsi="Arial" w:cs="Arial"/>
          <w:b/>
          <w:bCs/>
          <w:color w:val="000000"/>
          <w:sz w:val="23"/>
          <w:szCs w:val="23"/>
          <w:bdr w:val="none" w:sz="0" w:space="0" w:color="auto" w:frame="1"/>
          <w:lang w:eastAsia="pt-BR"/>
        </w:rPr>
        <w:t>3</w:t>
      </w:r>
    </w:p>
    <w:p w14:paraId="0E02CD24" w14:textId="3D8722CD"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 xml:space="preserve">5 - PERÍODO DE PARTICIPAÇÃO: </w:t>
      </w:r>
      <w:r w:rsidR="004A1E91">
        <w:rPr>
          <w:rFonts w:ascii="Arial" w:eastAsia="Times New Roman" w:hAnsi="Arial" w:cs="Arial"/>
          <w:b/>
          <w:bCs/>
          <w:color w:val="000000"/>
          <w:sz w:val="23"/>
          <w:szCs w:val="23"/>
          <w:bdr w:val="none" w:sz="0" w:space="0" w:color="auto" w:frame="1"/>
          <w:lang w:eastAsia="pt-BR"/>
        </w:rPr>
        <w:t>14/08/2023 a 28/09/2023</w:t>
      </w:r>
    </w:p>
    <w:p w14:paraId="1C849F58" w14:textId="77777777" w:rsidR="00A511C2" w:rsidRPr="00A511C2" w:rsidRDefault="00A511C2" w:rsidP="00A511C2">
      <w:pPr>
        <w:shd w:val="clear" w:color="auto" w:fill="FFFFFF"/>
        <w:spacing w:after="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6 - CRITÉRIO DE PARTICIPAÇÃO:</w:t>
      </w:r>
    </w:p>
    <w:p w14:paraId="3AEEC740" w14:textId="77777777"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Poderão participar da presente promoção, pessoas físicas, maiores de 13 (treze) anos completos no momento do cadastro, e domiciliadas em território brasileiro, que possuam CPF próprio e válido.</w:t>
      </w:r>
    </w:p>
    <w:p w14:paraId="755EA8AE" w14:textId="77777777" w:rsidR="00A511C2" w:rsidRPr="00A511C2" w:rsidRDefault="00A511C2" w:rsidP="00EA7FF6">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Os interessados elegíveis com idade entre 13 (treze) e 18 (dezoito) anos incompletos na data de cadastramento estarão autorizados a participar e a receber eventual objeto da premiação desta promoção, desde que representados legalmente por seus pais ou responsáveis legais, nos termos do Código Civil em vigor e atendidos os demais requisitos deste regulamento.</w:t>
      </w:r>
    </w:p>
    <w:p w14:paraId="0FF69994" w14:textId="2D77D1DB" w:rsidR="00E17168"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Todos os interessados em participar devem </w:t>
      </w:r>
      <w:r w:rsidR="004A1E91">
        <w:rPr>
          <w:rFonts w:ascii="Arial" w:eastAsia="Times New Roman" w:hAnsi="Arial" w:cs="Arial"/>
          <w:color w:val="000000"/>
          <w:sz w:val="23"/>
          <w:szCs w:val="23"/>
          <w:lang w:eastAsia="pt-BR"/>
        </w:rPr>
        <w:t xml:space="preserve">realizar </w:t>
      </w:r>
      <w:r w:rsidR="00E17168">
        <w:rPr>
          <w:rFonts w:ascii="Arial" w:eastAsia="Times New Roman" w:hAnsi="Arial" w:cs="Arial"/>
          <w:color w:val="000000"/>
          <w:sz w:val="23"/>
          <w:szCs w:val="23"/>
          <w:lang w:eastAsia="pt-BR"/>
        </w:rPr>
        <w:t>uma inscrição na plataforma Gleam</w:t>
      </w:r>
      <w:r w:rsidR="00544A3D">
        <w:rPr>
          <w:rFonts w:ascii="Arial" w:eastAsia="Times New Roman" w:hAnsi="Arial" w:cs="Arial"/>
          <w:color w:val="000000"/>
          <w:sz w:val="23"/>
          <w:szCs w:val="23"/>
          <w:lang w:eastAsia="pt-BR"/>
        </w:rPr>
        <w:t xml:space="preserve"> (link)</w:t>
      </w:r>
      <w:r w:rsidR="00E17168">
        <w:rPr>
          <w:rFonts w:ascii="Arial" w:eastAsia="Times New Roman" w:hAnsi="Arial" w:cs="Arial"/>
          <w:color w:val="000000"/>
          <w:sz w:val="23"/>
          <w:szCs w:val="23"/>
          <w:lang w:eastAsia="pt-BR"/>
        </w:rPr>
        <w:t xml:space="preserve">. </w:t>
      </w:r>
      <w:r w:rsidR="00E17168" w:rsidRPr="00E17168">
        <w:rPr>
          <w:rFonts w:ascii="Arial" w:eastAsia="Times New Roman" w:hAnsi="Arial" w:cs="Arial"/>
          <w:color w:val="000000"/>
          <w:sz w:val="23"/>
          <w:szCs w:val="23"/>
          <w:lang w:eastAsia="pt-BR"/>
        </w:rPr>
        <w:t xml:space="preserve">A inscrição deve cumprir todos os requisitos do Sorteio, conforme especificado, para ser elegível para ganhar </w:t>
      </w:r>
      <w:r w:rsidR="00544A3D">
        <w:rPr>
          <w:rFonts w:ascii="Arial" w:eastAsia="Times New Roman" w:hAnsi="Arial" w:cs="Arial"/>
          <w:color w:val="000000"/>
          <w:sz w:val="23"/>
          <w:szCs w:val="23"/>
          <w:lang w:eastAsia="pt-BR"/>
        </w:rPr>
        <w:t>o</w:t>
      </w:r>
      <w:r w:rsidR="00E17168" w:rsidRPr="00E17168">
        <w:rPr>
          <w:rFonts w:ascii="Arial" w:eastAsia="Times New Roman" w:hAnsi="Arial" w:cs="Arial"/>
          <w:color w:val="000000"/>
          <w:sz w:val="23"/>
          <w:szCs w:val="23"/>
          <w:lang w:eastAsia="pt-BR"/>
        </w:rPr>
        <w:t xml:space="preserve"> prêmio</w:t>
      </w:r>
      <w:r w:rsidR="00E17168">
        <w:rPr>
          <w:rFonts w:ascii="Arial" w:eastAsia="Times New Roman" w:hAnsi="Arial" w:cs="Arial"/>
          <w:color w:val="000000"/>
          <w:sz w:val="23"/>
          <w:szCs w:val="23"/>
          <w:lang w:eastAsia="pt-BR"/>
        </w:rPr>
        <w:t>.</w:t>
      </w:r>
    </w:p>
    <w:p w14:paraId="4B7A1186" w14:textId="1BE7BA5C" w:rsidR="00A511C2" w:rsidRPr="00A511C2" w:rsidRDefault="00E17168"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A cada critério cumprido a pessoa ganha uma entrada para participar, quanto mais </w:t>
      </w:r>
      <w:r w:rsidR="00154C54">
        <w:rPr>
          <w:rFonts w:ascii="Arial" w:eastAsia="Times New Roman" w:hAnsi="Arial" w:cs="Arial"/>
          <w:color w:val="000000"/>
          <w:sz w:val="23"/>
          <w:szCs w:val="23"/>
          <w:lang w:eastAsia="pt-BR"/>
        </w:rPr>
        <w:t xml:space="preserve">critérios o </w:t>
      </w:r>
      <w:r w:rsidR="00544A3D">
        <w:rPr>
          <w:rFonts w:ascii="Arial" w:eastAsia="Times New Roman" w:hAnsi="Arial" w:cs="Arial"/>
          <w:color w:val="000000"/>
          <w:sz w:val="23"/>
          <w:szCs w:val="23"/>
          <w:lang w:eastAsia="pt-BR"/>
        </w:rPr>
        <w:t xml:space="preserve">participante </w:t>
      </w:r>
      <w:r w:rsidR="00154C54">
        <w:rPr>
          <w:rFonts w:ascii="Arial" w:eastAsia="Times New Roman" w:hAnsi="Arial" w:cs="Arial"/>
          <w:color w:val="000000"/>
          <w:sz w:val="23"/>
          <w:szCs w:val="23"/>
          <w:lang w:eastAsia="pt-BR"/>
        </w:rPr>
        <w:t>cumprir maior a chance de ganhar o prêmio</w:t>
      </w:r>
      <w:r>
        <w:rPr>
          <w:rFonts w:ascii="Arial" w:eastAsia="Times New Roman" w:hAnsi="Arial" w:cs="Arial"/>
          <w:color w:val="000000"/>
          <w:sz w:val="23"/>
          <w:szCs w:val="23"/>
          <w:lang w:eastAsia="pt-BR"/>
        </w:rPr>
        <w:t>. A lista de critérios são</w:t>
      </w:r>
      <w:r w:rsidR="004A1E91">
        <w:rPr>
          <w:rFonts w:ascii="Arial" w:eastAsia="Times New Roman" w:hAnsi="Arial" w:cs="Arial"/>
          <w:color w:val="000000"/>
          <w:sz w:val="23"/>
          <w:szCs w:val="23"/>
          <w:lang w:eastAsia="pt-BR"/>
        </w:rPr>
        <w:t>: seguir o perfil da Redragon no Instagram, seguir o perfil da Redragon no Tiktok, seguir o perfil da Redragon no Facebook, seguir o perfil da Redragon no Twitter, seguir o canal da Redragon na Twitch,</w:t>
      </w:r>
      <w:r w:rsidR="00544A3D">
        <w:rPr>
          <w:rFonts w:ascii="Arial" w:eastAsia="Times New Roman" w:hAnsi="Arial" w:cs="Arial"/>
          <w:color w:val="000000"/>
          <w:sz w:val="23"/>
          <w:szCs w:val="23"/>
          <w:lang w:eastAsia="pt-BR"/>
        </w:rPr>
        <w:t xml:space="preserve"> se inscrever no canal da Redragon no Youtube,</w:t>
      </w:r>
      <w:r w:rsidR="004A1E91">
        <w:rPr>
          <w:rFonts w:ascii="Arial" w:eastAsia="Times New Roman" w:hAnsi="Arial" w:cs="Arial"/>
          <w:color w:val="000000"/>
          <w:sz w:val="23"/>
          <w:szCs w:val="23"/>
          <w:lang w:eastAsia="pt-BR"/>
        </w:rPr>
        <w:t xml:space="preserve"> seguir o perfil da Redragon Auto Care no Instagram, seguir o perfil da Redragon Auto Care no Tiktok, seguir o perfil da Redragon Auto Care no Facebook</w:t>
      </w:r>
      <w:r w:rsidR="00544A3D">
        <w:rPr>
          <w:rFonts w:ascii="Arial" w:eastAsia="Times New Roman" w:hAnsi="Arial" w:cs="Arial"/>
          <w:color w:val="000000"/>
          <w:sz w:val="23"/>
          <w:szCs w:val="23"/>
          <w:lang w:eastAsia="pt-BR"/>
        </w:rPr>
        <w:t>, se inscrever no canal da Redragon Auto Care no Youtube</w:t>
      </w:r>
      <w:r w:rsidR="00B71AEA">
        <w:rPr>
          <w:rFonts w:ascii="Arial" w:eastAsia="Times New Roman" w:hAnsi="Arial" w:cs="Arial"/>
          <w:color w:val="000000"/>
          <w:sz w:val="23"/>
          <w:szCs w:val="23"/>
          <w:lang w:eastAsia="pt-BR"/>
        </w:rPr>
        <w:t>.</w:t>
      </w:r>
    </w:p>
    <w:p w14:paraId="24FF1454" w14:textId="7AF400E7"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Para assegurar sua participação, os interessados deverão </w:t>
      </w:r>
      <w:r w:rsidR="00154C54">
        <w:rPr>
          <w:rFonts w:ascii="Arial" w:eastAsia="Times New Roman" w:hAnsi="Arial" w:cs="Arial"/>
          <w:color w:val="000000"/>
          <w:sz w:val="23"/>
          <w:szCs w:val="23"/>
          <w:lang w:eastAsia="pt-BR"/>
        </w:rPr>
        <w:t>se inscrever na plataforma Gleam corretamente com todas as informações necessárias</w:t>
      </w:r>
      <w:r w:rsidRPr="00A511C2">
        <w:rPr>
          <w:rFonts w:ascii="Arial" w:eastAsia="Times New Roman" w:hAnsi="Arial" w:cs="Arial"/>
          <w:color w:val="000000"/>
          <w:sz w:val="23"/>
          <w:szCs w:val="23"/>
          <w:lang w:eastAsia="pt-BR"/>
        </w:rPr>
        <w:t xml:space="preserve">, no período compreendido entre </w:t>
      </w:r>
      <w:r w:rsidR="00154C54">
        <w:rPr>
          <w:rFonts w:ascii="Arial" w:eastAsia="Times New Roman" w:hAnsi="Arial" w:cs="Arial"/>
          <w:color w:val="000000"/>
          <w:sz w:val="23"/>
          <w:szCs w:val="23"/>
          <w:lang w:eastAsia="pt-BR"/>
        </w:rPr>
        <w:t>o</w:t>
      </w:r>
      <w:r w:rsidRPr="00A511C2">
        <w:rPr>
          <w:rFonts w:ascii="Arial" w:eastAsia="Times New Roman" w:hAnsi="Arial" w:cs="Arial"/>
          <w:color w:val="000000"/>
          <w:sz w:val="23"/>
          <w:szCs w:val="23"/>
          <w:lang w:eastAsia="pt-BR"/>
        </w:rPr>
        <w:t xml:space="preserve"> dia </w:t>
      </w:r>
      <w:r w:rsidR="00154C54">
        <w:rPr>
          <w:rFonts w:ascii="Arial" w:eastAsia="Times New Roman" w:hAnsi="Arial" w:cs="Arial"/>
          <w:color w:val="000000"/>
          <w:sz w:val="23"/>
          <w:szCs w:val="23"/>
          <w:lang w:eastAsia="pt-BR"/>
        </w:rPr>
        <w:t>14</w:t>
      </w:r>
      <w:r w:rsidR="00EF5FEA">
        <w:rPr>
          <w:rFonts w:ascii="Arial" w:eastAsia="Times New Roman" w:hAnsi="Arial" w:cs="Arial"/>
          <w:color w:val="000000"/>
          <w:sz w:val="23"/>
          <w:szCs w:val="23"/>
          <w:lang w:eastAsia="pt-BR"/>
        </w:rPr>
        <w:t>/</w:t>
      </w:r>
      <w:r w:rsidR="00154C54">
        <w:rPr>
          <w:rFonts w:ascii="Arial" w:eastAsia="Times New Roman" w:hAnsi="Arial" w:cs="Arial"/>
          <w:color w:val="000000"/>
          <w:sz w:val="23"/>
          <w:szCs w:val="23"/>
          <w:lang w:eastAsia="pt-BR"/>
        </w:rPr>
        <w:t>08</w:t>
      </w:r>
      <w:r w:rsidR="00EF5FEA">
        <w:rPr>
          <w:rFonts w:ascii="Arial" w:eastAsia="Times New Roman" w:hAnsi="Arial" w:cs="Arial"/>
          <w:color w:val="000000"/>
          <w:sz w:val="23"/>
          <w:szCs w:val="23"/>
          <w:lang w:eastAsia="pt-BR"/>
        </w:rPr>
        <w:t>/</w:t>
      </w:r>
      <w:r w:rsidRPr="00A511C2">
        <w:rPr>
          <w:rFonts w:ascii="Arial" w:eastAsia="Times New Roman" w:hAnsi="Arial" w:cs="Arial"/>
          <w:color w:val="000000"/>
          <w:sz w:val="23"/>
          <w:szCs w:val="23"/>
          <w:lang w:eastAsia="pt-BR"/>
        </w:rPr>
        <w:t>202</w:t>
      </w:r>
      <w:r w:rsidR="00154C54">
        <w:rPr>
          <w:rFonts w:ascii="Arial" w:eastAsia="Times New Roman" w:hAnsi="Arial" w:cs="Arial"/>
          <w:color w:val="000000"/>
          <w:sz w:val="23"/>
          <w:szCs w:val="23"/>
          <w:lang w:eastAsia="pt-BR"/>
        </w:rPr>
        <w:t>3</w:t>
      </w:r>
      <w:r w:rsidR="00544A3D">
        <w:rPr>
          <w:rFonts w:ascii="Arial" w:eastAsia="Times New Roman" w:hAnsi="Arial" w:cs="Arial"/>
          <w:color w:val="000000"/>
          <w:sz w:val="23"/>
          <w:szCs w:val="23"/>
          <w:lang w:eastAsia="pt-BR"/>
        </w:rPr>
        <w:t>,</w:t>
      </w:r>
      <w:r w:rsidRPr="00A511C2">
        <w:rPr>
          <w:rFonts w:ascii="Arial" w:eastAsia="Times New Roman" w:hAnsi="Arial" w:cs="Arial"/>
          <w:color w:val="000000"/>
          <w:sz w:val="23"/>
          <w:szCs w:val="23"/>
          <w:lang w:eastAsia="pt-BR"/>
        </w:rPr>
        <w:t xml:space="preserve"> </w:t>
      </w:r>
      <w:r w:rsidR="00544A3D">
        <w:rPr>
          <w:rFonts w:ascii="Arial" w:eastAsia="Times New Roman" w:hAnsi="Arial" w:cs="Arial"/>
          <w:color w:val="000000"/>
          <w:sz w:val="23"/>
          <w:szCs w:val="23"/>
          <w:lang w:eastAsia="pt-BR"/>
        </w:rPr>
        <w:t xml:space="preserve">até </w:t>
      </w:r>
      <w:r w:rsidR="00544A3D" w:rsidRPr="00544A3D">
        <w:rPr>
          <w:rFonts w:ascii="Arial" w:eastAsia="Times New Roman" w:hAnsi="Arial" w:cs="Arial"/>
          <w:color w:val="000000"/>
          <w:sz w:val="23"/>
          <w:szCs w:val="23"/>
          <w:lang w:eastAsia="pt-BR"/>
        </w:rPr>
        <w:t xml:space="preserve">às </w:t>
      </w:r>
      <w:r w:rsidR="00544A3D">
        <w:rPr>
          <w:rFonts w:ascii="Arial" w:eastAsia="Times New Roman" w:hAnsi="Arial" w:cs="Arial"/>
          <w:color w:val="000000"/>
          <w:sz w:val="23"/>
          <w:szCs w:val="23"/>
          <w:lang w:eastAsia="pt-BR"/>
        </w:rPr>
        <w:t>23h59 d</w:t>
      </w:r>
      <w:r w:rsidRPr="00A511C2">
        <w:rPr>
          <w:rFonts w:ascii="Arial" w:eastAsia="Times New Roman" w:hAnsi="Arial" w:cs="Arial"/>
          <w:color w:val="000000"/>
          <w:sz w:val="23"/>
          <w:szCs w:val="23"/>
          <w:lang w:eastAsia="pt-BR"/>
        </w:rPr>
        <w:t xml:space="preserve">o dia </w:t>
      </w:r>
      <w:r w:rsidR="00154C54">
        <w:rPr>
          <w:rFonts w:ascii="Arial" w:eastAsia="Times New Roman" w:hAnsi="Arial" w:cs="Arial"/>
          <w:color w:val="000000"/>
          <w:sz w:val="23"/>
          <w:szCs w:val="23"/>
          <w:lang w:eastAsia="pt-BR"/>
        </w:rPr>
        <w:t>28</w:t>
      </w:r>
      <w:r w:rsidR="00EF5FEA">
        <w:rPr>
          <w:rFonts w:ascii="Arial" w:eastAsia="Times New Roman" w:hAnsi="Arial" w:cs="Arial"/>
          <w:color w:val="000000"/>
          <w:sz w:val="23"/>
          <w:szCs w:val="23"/>
          <w:lang w:eastAsia="pt-BR"/>
        </w:rPr>
        <w:t>/</w:t>
      </w:r>
      <w:r w:rsidR="00154C54">
        <w:rPr>
          <w:rFonts w:ascii="Arial" w:eastAsia="Times New Roman" w:hAnsi="Arial" w:cs="Arial"/>
          <w:color w:val="000000"/>
          <w:sz w:val="23"/>
          <w:szCs w:val="23"/>
          <w:lang w:eastAsia="pt-BR"/>
        </w:rPr>
        <w:t>09</w:t>
      </w:r>
      <w:r w:rsidR="00EF5FEA">
        <w:rPr>
          <w:rFonts w:ascii="Arial" w:eastAsia="Times New Roman" w:hAnsi="Arial" w:cs="Arial"/>
          <w:color w:val="000000"/>
          <w:sz w:val="23"/>
          <w:szCs w:val="23"/>
          <w:lang w:eastAsia="pt-BR"/>
        </w:rPr>
        <w:t>/</w:t>
      </w:r>
      <w:r w:rsidRPr="00A511C2">
        <w:rPr>
          <w:rFonts w:ascii="Arial" w:eastAsia="Times New Roman" w:hAnsi="Arial" w:cs="Arial"/>
          <w:color w:val="000000"/>
          <w:sz w:val="23"/>
          <w:szCs w:val="23"/>
          <w:lang w:eastAsia="pt-BR"/>
        </w:rPr>
        <w:t>202</w:t>
      </w:r>
      <w:r w:rsidR="00154C54">
        <w:rPr>
          <w:rFonts w:ascii="Arial" w:eastAsia="Times New Roman" w:hAnsi="Arial" w:cs="Arial"/>
          <w:color w:val="000000"/>
          <w:sz w:val="23"/>
          <w:szCs w:val="23"/>
          <w:lang w:eastAsia="pt-BR"/>
        </w:rPr>
        <w:t>3</w:t>
      </w:r>
      <w:r w:rsidR="00544A3D" w:rsidRPr="00544A3D">
        <w:rPr>
          <w:rFonts w:ascii="Arial" w:eastAsia="Times New Roman" w:hAnsi="Arial" w:cs="Arial"/>
          <w:color w:val="000000"/>
          <w:sz w:val="23"/>
          <w:szCs w:val="23"/>
          <w:lang w:eastAsia="pt-BR"/>
        </w:rPr>
        <w:t>, horário de Brasília</w:t>
      </w:r>
      <w:r w:rsidR="00544A3D">
        <w:rPr>
          <w:rFonts w:ascii="Arial" w:eastAsia="Times New Roman" w:hAnsi="Arial" w:cs="Arial"/>
          <w:color w:val="000000"/>
          <w:sz w:val="23"/>
          <w:szCs w:val="23"/>
          <w:lang w:eastAsia="pt-BR"/>
        </w:rPr>
        <w:t>.</w:t>
      </w:r>
    </w:p>
    <w:p w14:paraId="48CB127E" w14:textId="6C28550C"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Os participantes deverão, obrigatoriamente, </w:t>
      </w:r>
      <w:r w:rsidR="00C61881">
        <w:rPr>
          <w:rFonts w:ascii="Arial" w:eastAsia="Times New Roman" w:hAnsi="Arial" w:cs="Arial"/>
          <w:color w:val="000000"/>
          <w:sz w:val="23"/>
          <w:szCs w:val="23"/>
          <w:lang w:eastAsia="pt-BR"/>
        </w:rPr>
        <w:t>apresentar um documento de identificação, para conferir a veracidade do sorteio.</w:t>
      </w:r>
    </w:p>
    <w:p w14:paraId="3191449A" w14:textId="26DC1DA0"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A não apresentação </w:t>
      </w:r>
      <w:r w:rsidR="00C61881">
        <w:rPr>
          <w:rFonts w:ascii="Arial" w:eastAsia="Times New Roman" w:hAnsi="Arial" w:cs="Arial"/>
          <w:color w:val="000000"/>
          <w:sz w:val="23"/>
          <w:szCs w:val="23"/>
          <w:lang w:eastAsia="pt-BR"/>
        </w:rPr>
        <w:t>do documento de identificação</w:t>
      </w:r>
      <w:r w:rsidRPr="00A511C2">
        <w:rPr>
          <w:rFonts w:ascii="Arial" w:eastAsia="Times New Roman" w:hAnsi="Arial" w:cs="Arial"/>
          <w:color w:val="000000"/>
          <w:sz w:val="23"/>
          <w:szCs w:val="23"/>
          <w:lang w:eastAsia="pt-BR"/>
        </w:rPr>
        <w:t xml:space="preserve">, quando solicitadas pela </w:t>
      </w:r>
      <w:r w:rsidR="00C61881">
        <w:rPr>
          <w:rFonts w:ascii="Arial" w:eastAsia="Times New Roman" w:hAnsi="Arial" w:cs="Arial"/>
          <w:color w:val="000000"/>
          <w:sz w:val="23"/>
          <w:szCs w:val="23"/>
          <w:lang w:eastAsia="pt-BR"/>
        </w:rPr>
        <w:t>Redragon, dentro do</w:t>
      </w:r>
      <w:r w:rsidRPr="00A511C2">
        <w:rPr>
          <w:rFonts w:ascii="Arial" w:eastAsia="Times New Roman" w:hAnsi="Arial" w:cs="Arial"/>
          <w:color w:val="000000"/>
          <w:sz w:val="23"/>
          <w:szCs w:val="23"/>
          <w:lang w:eastAsia="pt-BR"/>
        </w:rPr>
        <w:t xml:space="preserve"> prazo estipulado por ela, </w:t>
      </w:r>
      <w:r w:rsidR="00154C54">
        <w:rPr>
          <w:rFonts w:ascii="Arial" w:eastAsia="Times New Roman" w:hAnsi="Arial" w:cs="Arial"/>
          <w:color w:val="000000"/>
          <w:sz w:val="23"/>
          <w:szCs w:val="23"/>
          <w:lang w:eastAsia="pt-BR"/>
        </w:rPr>
        <w:t>resultará</w:t>
      </w:r>
      <w:r w:rsidRPr="00A511C2">
        <w:rPr>
          <w:rFonts w:ascii="Arial" w:eastAsia="Times New Roman" w:hAnsi="Arial" w:cs="Arial"/>
          <w:color w:val="000000"/>
          <w:sz w:val="23"/>
          <w:szCs w:val="23"/>
          <w:lang w:eastAsia="pt-BR"/>
        </w:rPr>
        <w:t xml:space="preserve"> a imediata desclassificação do participante, aplicando-se a regra para a identificação de um novo ganhador, se for o caso.</w:t>
      </w:r>
    </w:p>
    <w:p w14:paraId="31B418AF" w14:textId="6B7D1822" w:rsidR="00A511C2" w:rsidRPr="00A511C2" w:rsidRDefault="00C61881"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lastRenderedPageBreak/>
        <w:t xml:space="preserve">A cada </w:t>
      </w:r>
      <w:r w:rsidR="00154C54">
        <w:rPr>
          <w:rFonts w:ascii="Arial" w:eastAsia="Times New Roman" w:hAnsi="Arial" w:cs="Arial"/>
          <w:color w:val="000000"/>
          <w:sz w:val="23"/>
          <w:szCs w:val="23"/>
          <w:lang w:eastAsia="pt-BR"/>
        </w:rPr>
        <w:t>critério que o participante cumprir na plataforma Gleam</w:t>
      </w:r>
      <w:r w:rsidR="00A511C2" w:rsidRPr="00A511C2">
        <w:rPr>
          <w:rFonts w:ascii="Arial" w:eastAsia="Times New Roman" w:hAnsi="Arial" w:cs="Arial"/>
          <w:color w:val="000000"/>
          <w:sz w:val="23"/>
          <w:szCs w:val="23"/>
          <w:lang w:eastAsia="pt-BR"/>
        </w:rPr>
        <w:t>, desde que atendidas as condições acima, fará com que o participante receba 1 (um</w:t>
      </w:r>
      <w:r w:rsidR="00154C54">
        <w:rPr>
          <w:rFonts w:ascii="Arial" w:eastAsia="Times New Roman" w:hAnsi="Arial" w:cs="Arial"/>
          <w:color w:val="000000"/>
          <w:sz w:val="23"/>
          <w:szCs w:val="23"/>
          <w:lang w:eastAsia="pt-BR"/>
        </w:rPr>
        <w:t>a</w:t>
      </w:r>
      <w:r w:rsidR="00A511C2" w:rsidRPr="00A511C2">
        <w:rPr>
          <w:rFonts w:ascii="Arial" w:eastAsia="Times New Roman" w:hAnsi="Arial" w:cs="Arial"/>
          <w:color w:val="000000"/>
          <w:sz w:val="23"/>
          <w:szCs w:val="23"/>
          <w:lang w:eastAsia="pt-BR"/>
        </w:rPr>
        <w:t xml:space="preserve">) </w:t>
      </w:r>
      <w:r w:rsidR="00154C54">
        <w:rPr>
          <w:rFonts w:ascii="Arial" w:eastAsia="Times New Roman" w:hAnsi="Arial" w:cs="Arial"/>
          <w:color w:val="000000"/>
          <w:sz w:val="23"/>
          <w:szCs w:val="23"/>
          <w:lang w:eastAsia="pt-BR"/>
        </w:rPr>
        <w:t>entrada</w:t>
      </w:r>
      <w:r w:rsidR="00A511C2" w:rsidRPr="00A511C2">
        <w:rPr>
          <w:rFonts w:ascii="Arial" w:eastAsia="Times New Roman" w:hAnsi="Arial" w:cs="Arial"/>
          <w:color w:val="000000"/>
          <w:sz w:val="23"/>
          <w:szCs w:val="23"/>
          <w:lang w:eastAsia="pt-BR"/>
        </w:rPr>
        <w:t xml:space="preserve">, que valerá para concorrer </w:t>
      </w:r>
      <w:r w:rsidR="00154C54">
        <w:rPr>
          <w:rFonts w:ascii="Arial" w:eastAsia="Times New Roman" w:hAnsi="Arial" w:cs="Arial"/>
          <w:color w:val="000000"/>
          <w:sz w:val="23"/>
          <w:szCs w:val="23"/>
          <w:lang w:eastAsia="pt-BR"/>
        </w:rPr>
        <w:t>ao ingresso da Brasil Game Show 2023</w:t>
      </w:r>
      <w:r w:rsidR="00665391">
        <w:rPr>
          <w:rFonts w:ascii="Arial" w:eastAsia="Times New Roman" w:hAnsi="Arial" w:cs="Arial"/>
          <w:color w:val="000000"/>
          <w:sz w:val="23"/>
          <w:szCs w:val="23"/>
          <w:lang w:eastAsia="pt-BR"/>
        </w:rPr>
        <w:t>.</w:t>
      </w:r>
    </w:p>
    <w:p w14:paraId="5FFA5C9F" w14:textId="5DF00A75" w:rsid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Não terão validade as participações que não preencherem as condições básicas</w:t>
      </w:r>
      <w:r w:rsidR="00BF246D">
        <w:rPr>
          <w:rFonts w:ascii="Arial" w:eastAsia="Times New Roman" w:hAnsi="Arial" w:cs="Arial"/>
          <w:color w:val="000000"/>
          <w:sz w:val="23"/>
          <w:szCs w:val="23"/>
          <w:lang w:eastAsia="pt-BR"/>
        </w:rPr>
        <w:t>,</w:t>
      </w:r>
      <w:r w:rsidRPr="00A511C2">
        <w:rPr>
          <w:rFonts w:ascii="Arial" w:eastAsia="Times New Roman" w:hAnsi="Arial" w:cs="Arial"/>
          <w:color w:val="000000"/>
          <w:sz w:val="23"/>
          <w:szCs w:val="23"/>
          <w:lang w:eastAsia="pt-BR"/>
        </w:rPr>
        <w:t xml:space="preserve"> da promoção previstas neste regulamento.</w:t>
      </w:r>
      <w:r w:rsidR="0033180C">
        <w:rPr>
          <w:rFonts w:ascii="Arial" w:eastAsia="Times New Roman" w:hAnsi="Arial" w:cs="Arial"/>
          <w:color w:val="000000"/>
          <w:sz w:val="23"/>
          <w:szCs w:val="23"/>
          <w:lang w:eastAsia="pt-BR"/>
        </w:rPr>
        <w:t xml:space="preserve"> </w:t>
      </w:r>
      <w:r w:rsidR="0033180C" w:rsidRPr="0033180C">
        <w:rPr>
          <w:rFonts w:ascii="Arial" w:eastAsia="Times New Roman" w:hAnsi="Arial" w:cs="Arial"/>
          <w:color w:val="000000"/>
          <w:sz w:val="23"/>
          <w:szCs w:val="23"/>
          <w:lang w:eastAsia="pt-BR"/>
        </w:rPr>
        <w:t>Os interessados elegíveis com idade entre 13 (treze) e 18 (dezoito) anos incompletos na data d</w:t>
      </w:r>
      <w:r w:rsidR="004E3033">
        <w:rPr>
          <w:rFonts w:ascii="Arial" w:eastAsia="Times New Roman" w:hAnsi="Arial" w:cs="Arial"/>
          <w:color w:val="000000"/>
          <w:sz w:val="23"/>
          <w:szCs w:val="23"/>
          <w:lang w:eastAsia="pt-BR"/>
        </w:rPr>
        <w:t>o sorteio</w:t>
      </w:r>
      <w:r w:rsidR="0033180C">
        <w:rPr>
          <w:rFonts w:ascii="Arial" w:eastAsia="Times New Roman" w:hAnsi="Arial" w:cs="Arial"/>
          <w:color w:val="000000"/>
          <w:sz w:val="23"/>
          <w:szCs w:val="23"/>
          <w:lang w:eastAsia="pt-BR"/>
        </w:rPr>
        <w:t>, deverão informar um e-mail</w:t>
      </w:r>
      <w:r w:rsidR="00A27787">
        <w:rPr>
          <w:rFonts w:ascii="Arial" w:eastAsia="Times New Roman" w:hAnsi="Arial" w:cs="Arial"/>
          <w:color w:val="000000"/>
          <w:sz w:val="23"/>
          <w:szCs w:val="23"/>
          <w:lang w:eastAsia="pt-BR"/>
        </w:rPr>
        <w:t>,</w:t>
      </w:r>
      <w:r w:rsidR="0033180C">
        <w:rPr>
          <w:rFonts w:ascii="Arial" w:eastAsia="Times New Roman" w:hAnsi="Arial" w:cs="Arial"/>
          <w:color w:val="000000"/>
          <w:sz w:val="23"/>
          <w:szCs w:val="23"/>
          <w:lang w:eastAsia="pt-BR"/>
        </w:rPr>
        <w:t xml:space="preserve"> </w:t>
      </w:r>
      <w:r w:rsidR="00A27787">
        <w:rPr>
          <w:rFonts w:ascii="Arial" w:eastAsia="Times New Roman" w:hAnsi="Arial" w:cs="Arial"/>
          <w:color w:val="000000"/>
          <w:sz w:val="23"/>
          <w:szCs w:val="23"/>
          <w:lang w:eastAsia="pt-BR"/>
        </w:rPr>
        <w:t xml:space="preserve">ou </w:t>
      </w:r>
      <w:r w:rsidR="0033180C">
        <w:rPr>
          <w:rFonts w:ascii="Arial" w:eastAsia="Times New Roman" w:hAnsi="Arial" w:cs="Arial"/>
          <w:color w:val="000000"/>
          <w:sz w:val="23"/>
          <w:szCs w:val="23"/>
          <w:lang w:eastAsia="pt-BR"/>
        </w:rPr>
        <w:t xml:space="preserve">dos pais ou </w:t>
      </w:r>
      <w:r w:rsidR="00A27787">
        <w:rPr>
          <w:rFonts w:ascii="Arial" w:eastAsia="Times New Roman" w:hAnsi="Arial" w:cs="Arial"/>
          <w:color w:val="000000"/>
          <w:sz w:val="23"/>
          <w:szCs w:val="23"/>
          <w:lang w:eastAsia="pt-BR"/>
        </w:rPr>
        <w:t xml:space="preserve">do </w:t>
      </w:r>
      <w:r w:rsidR="0033180C">
        <w:rPr>
          <w:rFonts w:ascii="Arial" w:eastAsia="Times New Roman" w:hAnsi="Arial" w:cs="Arial"/>
          <w:color w:val="000000"/>
          <w:sz w:val="23"/>
          <w:szCs w:val="23"/>
          <w:lang w:eastAsia="pt-BR"/>
        </w:rPr>
        <w:t>responsável legal</w:t>
      </w:r>
      <w:r w:rsidR="00A27787">
        <w:rPr>
          <w:rFonts w:ascii="Arial" w:eastAsia="Times New Roman" w:hAnsi="Arial" w:cs="Arial"/>
          <w:color w:val="000000"/>
          <w:sz w:val="23"/>
          <w:szCs w:val="23"/>
          <w:lang w:eastAsia="pt-BR"/>
        </w:rPr>
        <w:t xml:space="preserve"> </w:t>
      </w:r>
      <w:r w:rsidR="004E3033">
        <w:rPr>
          <w:rFonts w:ascii="Arial" w:eastAsia="Times New Roman" w:hAnsi="Arial" w:cs="Arial"/>
          <w:color w:val="000000"/>
          <w:sz w:val="23"/>
          <w:szCs w:val="23"/>
          <w:lang w:eastAsia="pt-BR"/>
        </w:rPr>
        <w:t>caso seja o ganhador, quando a Redragon entrar em contato para solicitar os dados</w:t>
      </w:r>
      <w:r w:rsidR="00A27787">
        <w:rPr>
          <w:rFonts w:ascii="Arial" w:eastAsia="Times New Roman" w:hAnsi="Arial" w:cs="Arial"/>
          <w:color w:val="000000"/>
          <w:sz w:val="23"/>
          <w:szCs w:val="23"/>
          <w:lang w:eastAsia="pt-BR"/>
        </w:rPr>
        <w:t>.</w:t>
      </w:r>
    </w:p>
    <w:p w14:paraId="2928AA0C" w14:textId="6A0D2D29" w:rsidR="00BF246D" w:rsidRPr="00A511C2" w:rsidRDefault="00BF246D" w:rsidP="00BF246D">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Não terão validade as participações que não preencherem </w:t>
      </w:r>
      <w:r>
        <w:rPr>
          <w:rFonts w:ascii="Arial" w:eastAsia="Times New Roman" w:hAnsi="Arial" w:cs="Arial"/>
          <w:color w:val="000000"/>
          <w:sz w:val="23"/>
          <w:szCs w:val="23"/>
          <w:lang w:eastAsia="pt-BR"/>
        </w:rPr>
        <w:t>todas as informações corretamente no cupom de participação, pois o mesmo será utilizado para o envio da premiação.</w:t>
      </w:r>
    </w:p>
    <w:p w14:paraId="15D1C59E" w14:textId="49EEA66D" w:rsidR="002462CC" w:rsidRDefault="00A511C2" w:rsidP="002462CC">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fornecimento, pelo consumidor, de informações falsas, incorretas ou incompletas </w:t>
      </w:r>
      <w:r w:rsidR="004E3033">
        <w:rPr>
          <w:rFonts w:ascii="Arial" w:eastAsia="Times New Roman" w:hAnsi="Arial" w:cs="Arial"/>
          <w:color w:val="000000"/>
          <w:sz w:val="23"/>
          <w:szCs w:val="23"/>
          <w:lang w:eastAsia="pt-BR"/>
        </w:rPr>
        <w:t>na inscrição</w:t>
      </w:r>
      <w:r w:rsidR="00BF246D">
        <w:rPr>
          <w:rFonts w:ascii="Arial" w:eastAsia="Times New Roman" w:hAnsi="Arial" w:cs="Arial"/>
          <w:color w:val="000000"/>
          <w:sz w:val="23"/>
          <w:szCs w:val="23"/>
          <w:lang w:eastAsia="pt-BR"/>
        </w:rPr>
        <w:t xml:space="preserve"> d</w:t>
      </w:r>
      <w:r w:rsidR="004E3033">
        <w:rPr>
          <w:rFonts w:ascii="Arial" w:eastAsia="Times New Roman" w:hAnsi="Arial" w:cs="Arial"/>
          <w:color w:val="000000"/>
          <w:sz w:val="23"/>
          <w:szCs w:val="23"/>
          <w:lang w:eastAsia="pt-BR"/>
        </w:rPr>
        <w:t>a</w:t>
      </w:r>
      <w:r w:rsidR="00BF246D">
        <w:rPr>
          <w:rFonts w:ascii="Arial" w:eastAsia="Times New Roman" w:hAnsi="Arial" w:cs="Arial"/>
          <w:color w:val="000000"/>
          <w:sz w:val="23"/>
          <w:szCs w:val="23"/>
          <w:lang w:eastAsia="pt-BR"/>
        </w:rPr>
        <w:t xml:space="preserve"> participação</w:t>
      </w:r>
      <w:r w:rsidRPr="00A511C2">
        <w:rPr>
          <w:rFonts w:ascii="Arial" w:eastAsia="Times New Roman" w:hAnsi="Arial" w:cs="Arial"/>
          <w:color w:val="000000"/>
          <w:sz w:val="23"/>
          <w:szCs w:val="23"/>
          <w:lang w:eastAsia="pt-BR"/>
        </w:rPr>
        <w:t xml:space="preserve"> implicará na desclassificação do participante, a qualquer momento. O envio de informações fraudulentas poderá, ainda, caracterizar crime, sujeitando o infrator às penalidades previstas na legislação em vigor.</w:t>
      </w:r>
    </w:p>
    <w:p w14:paraId="2676CC53" w14:textId="3D553DB0" w:rsidR="00A511C2" w:rsidRPr="00A511C2" w:rsidRDefault="00A511C2" w:rsidP="002462CC">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 xml:space="preserve">7 - QUANTIDADE DE </w:t>
      </w:r>
      <w:r w:rsidR="005A3A66">
        <w:rPr>
          <w:rFonts w:ascii="Arial" w:eastAsia="Times New Roman" w:hAnsi="Arial" w:cs="Arial"/>
          <w:b/>
          <w:bCs/>
          <w:color w:val="000000"/>
          <w:sz w:val="23"/>
          <w:szCs w:val="23"/>
          <w:bdr w:val="none" w:sz="0" w:space="0" w:color="auto" w:frame="1"/>
          <w:lang w:eastAsia="pt-BR"/>
        </w:rPr>
        <w:t>PRÊMIOS</w:t>
      </w:r>
      <w:r w:rsidRPr="00A511C2">
        <w:rPr>
          <w:rFonts w:ascii="Arial" w:eastAsia="Times New Roman" w:hAnsi="Arial" w:cs="Arial"/>
          <w:b/>
          <w:bCs/>
          <w:color w:val="000000"/>
          <w:sz w:val="23"/>
          <w:szCs w:val="23"/>
          <w:bdr w:val="none" w:sz="0" w:space="0" w:color="auto" w:frame="1"/>
          <w:lang w:eastAsia="pt-BR"/>
        </w:rPr>
        <w:t>:</w:t>
      </w:r>
    </w:p>
    <w:p w14:paraId="36895DC0" w14:textId="6112FE2F" w:rsidR="00A511C2" w:rsidRPr="00A511C2" w:rsidRDefault="004E3033"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p w14:paraId="4EDE612C" w14:textId="674DD912" w:rsidR="00A511C2" w:rsidRPr="00A511C2" w:rsidRDefault="00A511C2" w:rsidP="00EA7FF6">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 xml:space="preserve">8 - QUANTIDADE DE ELEMENTOS </w:t>
      </w:r>
      <w:r w:rsidR="005A3A66">
        <w:rPr>
          <w:rFonts w:ascii="Arial" w:eastAsia="Times New Roman" w:hAnsi="Arial" w:cs="Arial"/>
          <w:b/>
          <w:bCs/>
          <w:color w:val="000000"/>
          <w:sz w:val="23"/>
          <w:szCs w:val="23"/>
          <w:bdr w:val="none" w:sz="0" w:space="0" w:color="auto" w:frame="1"/>
          <w:lang w:eastAsia="pt-BR"/>
        </w:rPr>
        <w:t>DO PRÊMIO</w:t>
      </w:r>
      <w:r w:rsidRPr="00A511C2">
        <w:rPr>
          <w:rFonts w:ascii="Arial" w:eastAsia="Times New Roman" w:hAnsi="Arial" w:cs="Arial"/>
          <w:b/>
          <w:bCs/>
          <w:color w:val="000000"/>
          <w:sz w:val="23"/>
          <w:szCs w:val="23"/>
          <w:bdr w:val="none" w:sz="0" w:space="0" w:color="auto" w:frame="1"/>
          <w:lang w:eastAsia="pt-BR"/>
        </w:rPr>
        <w:t>:</w:t>
      </w:r>
    </w:p>
    <w:p w14:paraId="4442A755" w14:textId="696E9154" w:rsidR="00A511C2" w:rsidRPr="00A511C2" w:rsidRDefault="001B46D1"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w:t>
      </w:r>
    </w:p>
    <w:p w14:paraId="4C1A3342" w14:textId="7FA914D5" w:rsidR="00A511C2" w:rsidRPr="00A511C2" w:rsidRDefault="00A511C2" w:rsidP="005A3A66">
      <w:pPr>
        <w:shd w:val="clear" w:color="auto" w:fill="FFFFFF"/>
        <w:spacing w:after="0" w:line="36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9 - APURAÇÃO D</w:t>
      </w:r>
      <w:r w:rsidR="002462CC">
        <w:rPr>
          <w:rFonts w:ascii="Arial" w:eastAsia="Times New Roman" w:hAnsi="Arial" w:cs="Arial"/>
          <w:b/>
          <w:bCs/>
          <w:color w:val="000000"/>
          <w:sz w:val="23"/>
          <w:szCs w:val="23"/>
          <w:bdr w:val="none" w:sz="0" w:space="0" w:color="auto" w:frame="1"/>
          <w:lang w:eastAsia="pt-BR"/>
        </w:rPr>
        <w:t>O</w:t>
      </w:r>
      <w:r w:rsidRPr="00A511C2">
        <w:rPr>
          <w:rFonts w:ascii="Arial" w:eastAsia="Times New Roman" w:hAnsi="Arial" w:cs="Arial"/>
          <w:b/>
          <w:bCs/>
          <w:color w:val="000000"/>
          <w:sz w:val="23"/>
          <w:szCs w:val="23"/>
          <w:bdr w:val="none" w:sz="0" w:space="0" w:color="auto" w:frame="1"/>
          <w:lang w:eastAsia="pt-BR"/>
        </w:rPr>
        <w:t xml:space="preserve"> PRÊMIO:</w:t>
      </w:r>
    </w:p>
    <w:p w14:paraId="5AFFAC35" w14:textId="6137A19D" w:rsidR="002462CC" w:rsidRDefault="00087B14" w:rsidP="002462CC">
      <w:pPr>
        <w:shd w:val="clear" w:color="auto" w:fill="FFFFFF"/>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O sorteio</w:t>
      </w:r>
      <w:r w:rsidR="002462CC" w:rsidRPr="002462CC">
        <w:rPr>
          <w:rFonts w:ascii="Arial" w:eastAsia="Times New Roman" w:hAnsi="Arial" w:cs="Arial"/>
          <w:color w:val="000000"/>
          <w:sz w:val="23"/>
          <w:szCs w:val="23"/>
          <w:lang w:eastAsia="pt-BR"/>
        </w:rPr>
        <w:t xml:space="preserve"> será realizad</w:t>
      </w:r>
      <w:r>
        <w:rPr>
          <w:rFonts w:ascii="Arial" w:eastAsia="Times New Roman" w:hAnsi="Arial" w:cs="Arial"/>
          <w:color w:val="000000"/>
          <w:sz w:val="23"/>
          <w:szCs w:val="23"/>
          <w:lang w:eastAsia="pt-BR"/>
        </w:rPr>
        <w:t>o</w:t>
      </w:r>
      <w:r w:rsidR="002462CC" w:rsidRPr="002462CC">
        <w:rPr>
          <w:rFonts w:ascii="Arial" w:eastAsia="Times New Roman" w:hAnsi="Arial" w:cs="Arial"/>
          <w:color w:val="000000"/>
          <w:sz w:val="23"/>
          <w:szCs w:val="23"/>
          <w:lang w:eastAsia="pt-BR"/>
        </w:rPr>
        <w:t xml:space="preserve"> </w:t>
      </w:r>
      <w:r w:rsidR="007C2B05">
        <w:rPr>
          <w:rFonts w:ascii="Arial" w:eastAsia="Times New Roman" w:hAnsi="Arial" w:cs="Arial"/>
          <w:color w:val="000000"/>
          <w:sz w:val="23"/>
          <w:szCs w:val="23"/>
          <w:lang w:eastAsia="pt-BR"/>
        </w:rPr>
        <w:t>durante uma live na Twitch no canal oficial da Redragon Brasil.</w:t>
      </w:r>
    </w:p>
    <w:p w14:paraId="3AA46814" w14:textId="77777777" w:rsidR="002462CC" w:rsidRPr="002462CC" w:rsidRDefault="002462CC" w:rsidP="002462CC">
      <w:pPr>
        <w:shd w:val="clear" w:color="auto" w:fill="FFFFFF"/>
        <w:spacing w:after="0" w:line="240" w:lineRule="auto"/>
        <w:rPr>
          <w:rFonts w:ascii="Arial" w:eastAsia="Times New Roman" w:hAnsi="Arial" w:cs="Arial"/>
          <w:color w:val="000000"/>
          <w:sz w:val="23"/>
          <w:szCs w:val="23"/>
          <w:lang w:eastAsia="pt-BR"/>
        </w:rPr>
      </w:pPr>
    </w:p>
    <w:p w14:paraId="59FD8235" w14:textId="5ADE39F5" w:rsidR="002462CC" w:rsidRDefault="002462CC" w:rsidP="002462CC">
      <w:pPr>
        <w:shd w:val="clear" w:color="auto" w:fill="FFFFFF"/>
        <w:spacing w:after="0" w:line="240" w:lineRule="auto"/>
        <w:rPr>
          <w:rFonts w:ascii="Arial" w:eastAsia="Times New Roman" w:hAnsi="Arial" w:cs="Arial"/>
          <w:color w:val="000000"/>
          <w:sz w:val="23"/>
          <w:szCs w:val="23"/>
          <w:lang w:eastAsia="pt-BR"/>
        </w:rPr>
      </w:pPr>
      <w:r w:rsidRPr="002462CC">
        <w:rPr>
          <w:rFonts w:ascii="Arial" w:eastAsia="Times New Roman" w:hAnsi="Arial" w:cs="Arial"/>
          <w:color w:val="000000"/>
          <w:sz w:val="23"/>
          <w:szCs w:val="23"/>
          <w:lang w:eastAsia="pt-BR"/>
        </w:rPr>
        <w:t xml:space="preserve">Será ofertado </w:t>
      </w:r>
      <w:r w:rsidR="007C2B05">
        <w:rPr>
          <w:rFonts w:ascii="Arial" w:eastAsia="Times New Roman" w:hAnsi="Arial" w:cs="Arial"/>
          <w:color w:val="000000"/>
          <w:sz w:val="23"/>
          <w:szCs w:val="23"/>
          <w:lang w:eastAsia="pt-BR"/>
        </w:rPr>
        <w:t>como prêmio dois ingressos VIP para a feira Brasil Game Show 2023 e R$1000,00 (mil reais)</w:t>
      </w:r>
      <w:r w:rsidRPr="002462CC">
        <w:rPr>
          <w:rFonts w:ascii="Arial" w:eastAsia="Times New Roman" w:hAnsi="Arial" w:cs="Arial"/>
          <w:color w:val="000000"/>
          <w:sz w:val="23"/>
          <w:szCs w:val="23"/>
          <w:lang w:eastAsia="pt-BR"/>
        </w:rPr>
        <w:t>.</w:t>
      </w:r>
    </w:p>
    <w:p w14:paraId="4B0F1B33" w14:textId="77777777" w:rsidR="002462CC" w:rsidRDefault="002462CC" w:rsidP="002462CC">
      <w:pPr>
        <w:shd w:val="clear" w:color="auto" w:fill="FFFFFF"/>
        <w:spacing w:after="0" w:line="240" w:lineRule="auto"/>
        <w:rPr>
          <w:rFonts w:ascii="Arial" w:eastAsia="Times New Roman" w:hAnsi="Arial" w:cs="Arial"/>
          <w:color w:val="000000"/>
          <w:sz w:val="23"/>
          <w:szCs w:val="23"/>
          <w:lang w:eastAsia="pt-BR"/>
        </w:rPr>
      </w:pPr>
    </w:p>
    <w:p w14:paraId="5842F888" w14:textId="74882D70" w:rsidR="001B46D1" w:rsidRDefault="00A511C2" w:rsidP="00A511C2">
      <w:pPr>
        <w:shd w:val="clear" w:color="auto" w:fill="FFFFFF"/>
        <w:spacing w:after="0" w:line="240" w:lineRule="auto"/>
        <w:rPr>
          <w:rFonts w:ascii="Arial" w:eastAsia="Times New Roman" w:hAnsi="Arial" w:cs="Arial"/>
          <w:b/>
          <w:bCs/>
          <w:color w:val="000000"/>
          <w:sz w:val="23"/>
          <w:szCs w:val="23"/>
          <w:bdr w:val="none" w:sz="0" w:space="0" w:color="auto" w:frame="1"/>
          <w:lang w:eastAsia="pt-BR"/>
        </w:rPr>
      </w:pPr>
      <w:r w:rsidRPr="00A511C2">
        <w:rPr>
          <w:rFonts w:ascii="Arial" w:eastAsia="Times New Roman" w:hAnsi="Arial" w:cs="Arial"/>
          <w:color w:val="000000"/>
          <w:sz w:val="23"/>
          <w:szCs w:val="23"/>
          <w:lang w:eastAsia="pt-BR"/>
        </w:rPr>
        <w:t>DATA</w:t>
      </w:r>
      <w:r w:rsidR="002462CC">
        <w:rPr>
          <w:rFonts w:ascii="Arial" w:eastAsia="Times New Roman" w:hAnsi="Arial" w:cs="Arial"/>
          <w:color w:val="000000"/>
          <w:sz w:val="23"/>
          <w:szCs w:val="23"/>
          <w:lang w:eastAsia="pt-BR"/>
        </w:rPr>
        <w:t xml:space="preserve"> DO SORTEIO</w:t>
      </w:r>
      <w:r w:rsidRPr="00A511C2">
        <w:rPr>
          <w:rFonts w:ascii="Arial" w:eastAsia="Times New Roman" w:hAnsi="Arial" w:cs="Arial"/>
          <w:color w:val="000000"/>
          <w:sz w:val="23"/>
          <w:szCs w:val="23"/>
          <w:lang w:eastAsia="pt-BR"/>
        </w:rPr>
        <w:t xml:space="preserve">: </w:t>
      </w:r>
      <w:r w:rsidR="007C2B05">
        <w:rPr>
          <w:rFonts w:ascii="Arial" w:eastAsia="Times New Roman" w:hAnsi="Arial" w:cs="Arial"/>
          <w:color w:val="000000"/>
          <w:sz w:val="23"/>
          <w:szCs w:val="23"/>
          <w:lang w:eastAsia="pt-BR"/>
        </w:rPr>
        <w:t>29</w:t>
      </w:r>
      <w:r w:rsidR="002462CC">
        <w:rPr>
          <w:rFonts w:ascii="Arial" w:eastAsia="Times New Roman" w:hAnsi="Arial" w:cs="Arial"/>
          <w:color w:val="000000"/>
          <w:sz w:val="23"/>
          <w:szCs w:val="23"/>
          <w:lang w:eastAsia="pt-BR"/>
        </w:rPr>
        <w:t>/</w:t>
      </w:r>
      <w:r w:rsidR="007C2B05">
        <w:rPr>
          <w:rFonts w:ascii="Arial" w:eastAsia="Times New Roman" w:hAnsi="Arial" w:cs="Arial"/>
          <w:color w:val="000000"/>
          <w:sz w:val="23"/>
          <w:szCs w:val="23"/>
          <w:lang w:eastAsia="pt-BR"/>
        </w:rPr>
        <w:t>09</w:t>
      </w:r>
      <w:r w:rsidR="002462CC">
        <w:rPr>
          <w:rFonts w:ascii="Arial" w:eastAsia="Times New Roman" w:hAnsi="Arial" w:cs="Arial"/>
          <w:color w:val="000000"/>
          <w:sz w:val="23"/>
          <w:szCs w:val="23"/>
          <w:lang w:eastAsia="pt-BR"/>
        </w:rPr>
        <w:t>/202</w:t>
      </w:r>
      <w:r w:rsidR="007C2B05">
        <w:rPr>
          <w:rFonts w:ascii="Arial" w:eastAsia="Times New Roman" w:hAnsi="Arial" w:cs="Arial"/>
          <w:color w:val="000000"/>
          <w:sz w:val="23"/>
          <w:szCs w:val="23"/>
          <w:lang w:eastAsia="pt-BR"/>
        </w:rPr>
        <w:t>3</w:t>
      </w:r>
      <w:r w:rsidR="002462CC">
        <w:rPr>
          <w:rFonts w:ascii="Arial" w:eastAsia="Times New Roman" w:hAnsi="Arial" w:cs="Arial"/>
          <w:color w:val="000000"/>
          <w:sz w:val="23"/>
          <w:szCs w:val="23"/>
          <w:lang w:eastAsia="pt-BR"/>
        </w:rPr>
        <w:t xml:space="preserve"> ÀS</w:t>
      </w:r>
      <w:r w:rsidRPr="00A511C2">
        <w:rPr>
          <w:rFonts w:ascii="Arial" w:eastAsia="Times New Roman" w:hAnsi="Arial" w:cs="Arial"/>
          <w:color w:val="000000"/>
          <w:sz w:val="23"/>
          <w:szCs w:val="23"/>
          <w:lang w:eastAsia="pt-BR"/>
        </w:rPr>
        <w:t xml:space="preserve"> </w:t>
      </w:r>
      <w:r w:rsidR="007C2B05">
        <w:rPr>
          <w:rFonts w:ascii="Arial" w:eastAsia="Times New Roman" w:hAnsi="Arial" w:cs="Arial"/>
          <w:color w:val="000000"/>
          <w:sz w:val="23"/>
          <w:szCs w:val="23"/>
          <w:lang w:eastAsia="pt-BR"/>
        </w:rPr>
        <w:t>21</w:t>
      </w:r>
      <w:r w:rsidRPr="00A511C2">
        <w:rPr>
          <w:rFonts w:ascii="Arial" w:eastAsia="Times New Roman" w:hAnsi="Arial" w:cs="Arial"/>
          <w:color w:val="000000"/>
          <w:sz w:val="23"/>
          <w:szCs w:val="23"/>
          <w:lang w:eastAsia="pt-BR"/>
        </w:rPr>
        <w:t>:00</w:t>
      </w:r>
      <w:r w:rsidR="002462CC">
        <w:rPr>
          <w:rFonts w:ascii="Arial" w:eastAsia="Times New Roman" w:hAnsi="Arial" w:cs="Arial"/>
          <w:color w:val="000000"/>
          <w:sz w:val="23"/>
          <w:szCs w:val="23"/>
          <w:lang w:eastAsia="pt-BR"/>
        </w:rPr>
        <w:t xml:space="preserve"> HORAS</w:t>
      </w:r>
      <w:r w:rsidRPr="00A511C2">
        <w:rPr>
          <w:rFonts w:ascii="Arial" w:eastAsia="Times New Roman" w:hAnsi="Arial" w:cs="Arial"/>
          <w:color w:val="000000"/>
          <w:sz w:val="23"/>
          <w:szCs w:val="23"/>
          <w:lang w:eastAsia="pt-BR"/>
        </w:rPr>
        <w:br/>
        <w:t xml:space="preserve">ENDEREÇO DA APURAÇÃO: </w:t>
      </w:r>
      <w:r w:rsidR="00087B14">
        <w:rPr>
          <w:rFonts w:ascii="Arial" w:eastAsia="Times New Roman" w:hAnsi="Arial" w:cs="Arial"/>
          <w:color w:val="000000"/>
          <w:sz w:val="23"/>
          <w:szCs w:val="23"/>
          <w:lang w:eastAsia="pt-BR"/>
        </w:rPr>
        <w:t>Rua Uruguai</w:t>
      </w:r>
      <w:r w:rsidRPr="00A511C2">
        <w:rPr>
          <w:rFonts w:ascii="Arial" w:eastAsia="Times New Roman" w:hAnsi="Arial" w:cs="Arial"/>
          <w:color w:val="000000"/>
          <w:sz w:val="23"/>
          <w:szCs w:val="23"/>
          <w:lang w:eastAsia="pt-BR"/>
        </w:rPr>
        <w:t xml:space="preserve"> NÚMERO: </w:t>
      </w:r>
      <w:r w:rsidR="00087B14">
        <w:rPr>
          <w:rFonts w:ascii="Arial" w:eastAsia="Times New Roman" w:hAnsi="Arial" w:cs="Arial"/>
          <w:color w:val="000000"/>
          <w:sz w:val="23"/>
          <w:szCs w:val="23"/>
          <w:lang w:eastAsia="pt-BR"/>
        </w:rPr>
        <w:t>223 COMPLEMENTO: Sala 1914</w:t>
      </w:r>
      <w:r w:rsidRPr="00A511C2">
        <w:rPr>
          <w:rFonts w:ascii="Arial" w:eastAsia="Times New Roman" w:hAnsi="Arial" w:cs="Arial"/>
          <w:color w:val="000000"/>
          <w:sz w:val="23"/>
          <w:szCs w:val="23"/>
          <w:lang w:eastAsia="pt-BR"/>
        </w:rPr>
        <w:t xml:space="preserve"> BAIRRO: </w:t>
      </w:r>
      <w:r w:rsidR="00087B14">
        <w:rPr>
          <w:rFonts w:ascii="Arial" w:eastAsia="Times New Roman" w:hAnsi="Arial" w:cs="Arial"/>
          <w:color w:val="000000"/>
          <w:sz w:val="23"/>
          <w:szCs w:val="23"/>
          <w:lang w:eastAsia="pt-BR"/>
        </w:rPr>
        <w:t xml:space="preserve">Centro </w:t>
      </w:r>
      <w:r w:rsidRPr="00A511C2">
        <w:rPr>
          <w:rFonts w:ascii="Arial" w:eastAsia="Times New Roman" w:hAnsi="Arial" w:cs="Arial"/>
          <w:color w:val="000000"/>
          <w:sz w:val="23"/>
          <w:szCs w:val="23"/>
          <w:lang w:eastAsia="pt-BR"/>
        </w:rPr>
        <w:t xml:space="preserve">MUNICÍPIO: </w:t>
      </w:r>
      <w:r w:rsidR="00087B14">
        <w:rPr>
          <w:rFonts w:ascii="Arial" w:eastAsia="Times New Roman" w:hAnsi="Arial" w:cs="Arial"/>
          <w:color w:val="000000"/>
          <w:sz w:val="23"/>
          <w:szCs w:val="23"/>
          <w:lang w:eastAsia="pt-BR"/>
        </w:rPr>
        <w:t>Itajaí</w:t>
      </w:r>
      <w:r w:rsidRPr="00A511C2">
        <w:rPr>
          <w:rFonts w:ascii="Arial" w:eastAsia="Times New Roman" w:hAnsi="Arial" w:cs="Arial"/>
          <w:color w:val="000000"/>
          <w:sz w:val="23"/>
          <w:szCs w:val="23"/>
          <w:lang w:eastAsia="pt-BR"/>
        </w:rPr>
        <w:t xml:space="preserve"> UF: S</w:t>
      </w:r>
      <w:r w:rsidR="00087B14">
        <w:rPr>
          <w:rFonts w:ascii="Arial" w:eastAsia="Times New Roman" w:hAnsi="Arial" w:cs="Arial"/>
          <w:color w:val="000000"/>
          <w:sz w:val="23"/>
          <w:szCs w:val="23"/>
          <w:lang w:eastAsia="pt-BR"/>
        </w:rPr>
        <w:t>C</w:t>
      </w:r>
      <w:r w:rsidRPr="00A511C2">
        <w:rPr>
          <w:rFonts w:ascii="Arial" w:eastAsia="Times New Roman" w:hAnsi="Arial" w:cs="Arial"/>
          <w:color w:val="000000"/>
          <w:sz w:val="23"/>
          <w:szCs w:val="23"/>
          <w:lang w:eastAsia="pt-BR"/>
        </w:rPr>
        <w:t xml:space="preserve"> CEP: </w:t>
      </w:r>
      <w:r w:rsidR="00087B14">
        <w:rPr>
          <w:rFonts w:ascii="Arial" w:eastAsia="Times New Roman" w:hAnsi="Arial" w:cs="Arial"/>
          <w:color w:val="000000"/>
          <w:sz w:val="23"/>
          <w:szCs w:val="23"/>
          <w:lang w:eastAsia="pt-BR"/>
        </w:rPr>
        <w:t>88302-203</w:t>
      </w:r>
      <w:r w:rsidRPr="00A511C2">
        <w:rPr>
          <w:rFonts w:ascii="Arial" w:eastAsia="Times New Roman" w:hAnsi="Arial" w:cs="Arial"/>
          <w:color w:val="000000"/>
          <w:sz w:val="23"/>
          <w:szCs w:val="23"/>
          <w:lang w:eastAsia="pt-BR"/>
        </w:rPr>
        <w:br/>
        <w:t xml:space="preserve">LOCAL DA APURAÇÃO: </w:t>
      </w:r>
      <w:r w:rsidR="00087B14">
        <w:rPr>
          <w:rFonts w:ascii="Arial" w:eastAsia="Times New Roman" w:hAnsi="Arial" w:cs="Arial"/>
          <w:color w:val="000000"/>
          <w:sz w:val="23"/>
          <w:szCs w:val="23"/>
          <w:lang w:eastAsia="pt-BR"/>
        </w:rPr>
        <w:t>Redragon Office</w:t>
      </w:r>
      <w:r w:rsidRPr="00A511C2">
        <w:rPr>
          <w:rFonts w:ascii="Arial" w:eastAsia="Times New Roman" w:hAnsi="Arial" w:cs="Arial"/>
          <w:color w:val="000000"/>
          <w:sz w:val="23"/>
          <w:szCs w:val="23"/>
          <w:lang w:eastAsia="pt-BR"/>
        </w:rPr>
        <w:br/>
      </w:r>
      <w:r w:rsidRPr="00A511C2">
        <w:rPr>
          <w:rFonts w:ascii="Arial" w:eastAsia="Times New Roman" w:hAnsi="Arial" w:cs="Arial"/>
          <w:color w:val="000000"/>
          <w:sz w:val="23"/>
          <w:szCs w:val="23"/>
          <w:lang w:eastAsia="pt-BR"/>
        </w:rPr>
        <w:br/>
      </w:r>
      <w:r w:rsidR="001E5517">
        <w:rPr>
          <w:rFonts w:ascii="Arial" w:eastAsia="Times New Roman" w:hAnsi="Arial" w:cs="Arial"/>
          <w:b/>
          <w:bCs/>
          <w:color w:val="000000"/>
          <w:sz w:val="23"/>
          <w:szCs w:val="23"/>
          <w:bdr w:val="none" w:sz="0" w:space="0" w:color="auto" w:frame="1"/>
          <w:lang w:eastAsia="pt-BR"/>
        </w:rPr>
        <w:t xml:space="preserve">10 - </w:t>
      </w:r>
      <w:r w:rsidRPr="00A511C2">
        <w:rPr>
          <w:rFonts w:ascii="Arial" w:eastAsia="Times New Roman" w:hAnsi="Arial" w:cs="Arial"/>
          <w:b/>
          <w:bCs/>
          <w:color w:val="000000"/>
          <w:sz w:val="23"/>
          <w:szCs w:val="23"/>
          <w:bdr w:val="none" w:sz="0" w:space="0" w:color="auto" w:frame="1"/>
          <w:lang w:eastAsia="pt-BR"/>
        </w:rPr>
        <w:t>PRÊMIO</w:t>
      </w:r>
    </w:p>
    <w:tbl>
      <w:tblPr>
        <w:tblpPr w:leftFromText="141" w:rightFromText="141" w:vertAnchor="text" w:horzAnchor="margin" w:tblpY="395"/>
        <w:tblW w:w="98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9"/>
        <w:gridCol w:w="4081"/>
        <w:gridCol w:w="3205"/>
      </w:tblGrid>
      <w:tr w:rsidR="008F4F94" w:rsidRPr="00A511C2" w14:paraId="636BE167" w14:textId="77777777" w:rsidTr="001E5517">
        <w:trPr>
          <w:trHeight w:val="579"/>
          <w:tblHeader/>
          <w:tblCellSpacing w:w="15" w:type="dxa"/>
        </w:trPr>
        <w:tc>
          <w:tcPr>
            <w:tcW w:w="0" w:type="auto"/>
            <w:tcBorders>
              <w:top w:val="nil"/>
              <w:left w:val="nil"/>
              <w:bottom w:val="nil"/>
              <w:right w:val="nil"/>
            </w:tcBorders>
            <w:shd w:val="clear" w:color="auto" w:fill="343A40"/>
            <w:tcMar>
              <w:top w:w="300" w:type="dxa"/>
              <w:left w:w="150" w:type="dxa"/>
              <w:bottom w:w="180" w:type="dxa"/>
              <w:right w:w="150" w:type="dxa"/>
            </w:tcMar>
            <w:vAlign w:val="center"/>
            <w:hideMark/>
          </w:tcPr>
          <w:p w14:paraId="0E8FEB25" w14:textId="67DFDC12" w:rsidR="00D27255" w:rsidRPr="00A511C2" w:rsidRDefault="007C2B05" w:rsidP="001E5517">
            <w:pPr>
              <w:spacing w:after="0" w:line="264" w:lineRule="atLeast"/>
              <w:jc w:val="center"/>
              <w:rPr>
                <w:rFonts w:ascii="Arial" w:eastAsia="Times New Roman" w:hAnsi="Arial" w:cs="Arial"/>
                <w:b/>
                <w:bCs/>
                <w:caps/>
                <w:color w:val="FFFFFF"/>
                <w:spacing w:val="48"/>
                <w:sz w:val="24"/>
                <w:szCs w:val="24"/>
                <w:lang w:eastAsia="pt-BR"/>
              </w:rPr>
            </w:pPr>
            <w:r>
              <w:rPr>
                <w:rFonts w:ascii="Arial" w:eastAsia="Times New Roman" w:hAnsi="Arial" w:cs="Arial"/>
                <w:b/>
                <w:bCs/>
                <w:caps/>
                <w:color w:val="FFFFFF"/>
                <w:spacing w:val="48"/>
                <w:sz w:val="24"/>
                <w:szCs w:val="24"/>
                <w:lang w:eastAsia="pt-BR"/>
              </w:rPr>
              <w:t>Ganhadores</w:t>
            </w:r>
          </w:p>
        </w:tc>
        <w:tc>
          <w:tcPr>
            <w:tcW w:w="0" w:type="auto"/>
            <w:tcBorders>
              <w:top w:val="nil"/>
              <w:left w:val="nil"/>
              <w:bottom w:val="nil"/>
              <w:right w:val="nil"/>
            </w:tcBorders>
            <w:shd w:val="clear" w:color="auto" w:fill="343A40"/>
            <w:tcMar>
              <w:top w:w="300" w:type="dxa"/>
              <w:left w:w="150" w:type="dxa"/>
              <w:bottom w:w="180" w:type="dxa"/>
              <w:right w:w="150" w:type="dxa"/>
            </w:tcMar>
            <w:vAlign w:val="center"/>
            <w:hideMark/>
          </w:tcPr>
          <w:p w14:paraId="423CA377" w14:textId="77777777" w:rsidR="00D27255" w:rsidRPr="00A511C2" w:rsidRDefault="00D27255" w:rsidP="001E5517">
            <w:pPr>
              <w:spacing w:after="0" w:line="264" w:lineRule="atLeast"/>
              <w:jc w:val="center"/>
              <w:rPr>
                <w:rFonts w:ascii="Arial" w:eastAsia="Times New Roman" w:hAnsi="Arial" w:cs="Arial"/>
                <w:b/>
                <w:bCs/>
                <w:caps/>
                <w:color w:val="FFFFFF"/>
                <w:spacing w:val="48"/>
                <w:sz w:val="24"/>
                <w:szCs w:val="24"/>
                <w:lang w:eastAsia="pt-BR"/>
              </w:rPr>
            </w:pPr>
            <w:r>
              <w:rPr>
                <w:rFonts w:ascii="Arial" w:eastAsia="Times New Roman" w:hAnsi="Arial" w:cs="Arial"/>
                <w:b/>
                <w:bCs/>
                <w:caps/>
                <w:color w:val="FFFFFF"/>
                <w:spacing w:val="48"/>
                <w:sz w:val="24"/>
                <w:szCs w:val="24"/>
                <w:lang w:eastAsia="pt-BR"/>
              </w:rPr>
              <w:t>Itens</w:t>
            </w:r>
          </w:p>
        </w:tc>
        <w:tc>
          <w:tcPr>
            <w:tcW w:w="0" w:type="auto"/>
            <w:tcBorders>
              <w:top w:val="nil"/>
              <w:left w:val="nil"/>
              <w:bottom w:val="nil"/>
              <w:right w:val="nil"/>
            </w:tcBorders>
            <w:shd w:val="clear" w:color="auto" w:fill="343A40"/>
            <w:tcMar>
              <w:top w:w="300" w:type="dxa"/>
              <w:left w:w="150" w:type="dxa"/>
              <w:bottom w:w="180" w:type="dxa"/>
              <w:right w:w="150" w:type="dxa"/>
            </w:tcMar>
            <w:vAlign w:val="center"/>
            <w:hideMark/>
          </w:tcPr>
          <w:p w14:paraId="2B57D3FA" w14:textId="2B68FF68" w:rsidR="00D27255" w:rsidRPr="00A511C2" w:rsidRDefault="00D27255" w:rsidP="001E5517">
            <w:pPr>
              <w:spacing w:after="0" w:line="264" w:lineRule="atLeast"/>
              <w:jc w:val="center"/>
              <w:rPr>
                <w:rFonts w:ascii="Arial" w:eastAsia="Times New Roman" w:hAnsi="Arial" w:cs="Arial"/>
                <w:b/>
                <w:bCs/>
                <w:caps/>
                <w:color w:val="FFFFFF"/>
                <w:spacing w:val="48"/>
                <w:sz w:val="24"/>
                <w:szCs w:val="24"/>
                <w:lang w:eastAsia="pt-BR"/>
              </w:rPr>
            </w:pPr>
            <w:r w:rsidRPr="00A511C2">
              <w:rPr>
                <w:rFonts w:ascii="Arial" w:eastAsia="Times New Roman" w:hAnsi="Arial" w:cs="Arial"/>
                <w:b/>
                <w:bCs/>
                <w:caps/>
                <w:color w:val="FFFFFF"/>
                <w:spacing w:val="48"/>
                <w:sz w:val="24"/>
                <w:szCs w:val="24"/>
                <w:lang w:eastAsia="pt-BR"/>
              </w:rPr>
              <w:t xml:space="preserve">VALOR </w:t>
            </w:r>
            <w:r w:rsidR="001E5517">
              <w:rPr>
                <w:rFonts w:ascii="Arial" w:eastAsia="Times New Roman" w:hAnsi="Arial" w:cs="Arial"/>
                <w:b/>
                <w:bCs/>
                <w:caps/>
                <w:color w:val="FFFFFF"/>
                <w:spacing w:val="48"/>
                <w:sz w:val="24"/>
                <w:szCs w:val="24"/>
                <w:lang w:eastAsia="pt-BR"/>
              </w:rPr>
              <w:t>da premiação</w:t>
            </w:r>
            <w:r w:rsidRPr="00A511C2">
              <w:rPr>
                <w:rFonts w:ascii="Arial" w:eastAsia="Times New Roman" w:hAnsi="Arial" w:cs="Arial"/>
                <w:b/>
                <w:bCs/>
                <w:caps/>
                <w:color w:val="FFFFFF"/>
                <w:spacing w:val="48"/>
                <w:sz w:val="24"/>
                <w:szCs w:val="24"/>
                <w:lang w:eastAsia="pt-BR"/>
              </w:rPr>
              <w:t xml:space="preserve"> R$</w:t>
            </w:r>
          </w:p>
        </w:tc>
      </w:tr>
      <w:tr w:rsidR="008F4F94" w:rsidRPr="00A511C2" w14:paraId="2D24A215" w14:textId="77777777" w:rsidTr="001E5517">
        <w:trPr>
          <w:trHeight w:val="2180"/>
          <w:tblCellSpacing w:w="15" w:type="dxa"/>
        </w:trPr>
        <w:tc>
          <w:tcPr>
            <w:tcW w:w="0" w:type="auto"/>
            <w:tcBorders>
              <w:top w:val="nil"/>
              <w:left w:val="nil"/>
              <w:bottom w:val="nil"/>
              <w:right w:val="nil"/>
            </w:tcBorders>
            <w:shd w:val="clear" w:color="auto" w:fill="FFFFFF"/>
            <w:vAlign w:val="center"/>
            <w:hideMark/>
          </w:tcPr>
          <w:p w14:paraId="3CB3267A" w14:textId="2E7F64BA" w:rsidR="00D27255" w:rsidRPr="00A511C2" w:rsidRDefault="007C2B05" w:rsidP="001E5517">
            <w:pPr>
              <w:spacing w:after="0" w:line="288" w:lineRule="atLeast"/>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w:t>
            </w:r>
          </w:p>
        </w:tc>
        <w:tc>
          <w:tcPr>
            <w:tcW w:w="0" w:type="auto"/>
            <w:tcBorders>
              <w:top w:val="nil"/>
              <w:left w:val="nil"/>
              <w:bottom w:val="nil"/>
              <w:right w:val="nil"/>
            </w:tcBorders>
            <w:shd w:val="clear" w:color="auto" w:fill="FFFFFF"/>
            <w:vAlign w:val="center"/>
            <w:hideMark/>
          </w:tcPr>
          <w:p w14:paraId="3FD7EC0A" w14:textId="01469525" w:rsidR="00D27255" w:rsidRPr="00A511C2" w:rsidRDefault="00D27255" w:rsidP="001E5517">
            <w:pPr>
              <w:spacing w:after="0" w:line="288" w:lineRule="atLeast"/>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007C2B05">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 (</w:t>
            </w:r>
            <w:r w:rsidR="007C2B05">
              <w:rPr>
                <w:rFonts w:ascii="Arial" w:eastAsia="Times New Roman" w:hAnsi="Arial" w:cs="Arial"/>
                <w:color w:val="000000"/>
                <w:sz w:val="24"/>
                <w:szCs w:val="24"/>
                <w:lang w:eastAsia="pt-BR"/>
              </w:rPr>
              <w:t>dois</w:t>
            </w:r>
            <w:r>
              <w:rPr>
                <w:rFonts w:ascii="Arial" w:eastAsia="Times New Roman" w:hAnsi="Arial" w:cs="Arial"/>
                <w:color w:val="000000"/>
                <w:sz w:val="24"/>
                <w:szCs w:val="24"/>
                <w:lang w:eastAsia="pt-BR"/>
              </w:rPr>
              <w:t xml:space="preserve">) </w:t>
            </w:r>
            <w:r w:rsidR="007C2B05">
              <w:rPr>
                <w:rFonts w:ascii="Arial" w:eastAsia="Times New Roman" w:hAnsi="Arial" w:cs="Arial"/>
                <w:color w:val="000000"/>
                <w:sz w:val="24"/>
                <w:szCs w:val="24"/>
                <w:lang w:eastAsia="pt-BR"/>
              </w:rPr>
              <w:t>ingressos VIP para a Brasil Game Show</w:t>
            </w:r>
            <w:r w:rsidR="008F4F94">
              <w:rPr>
                <w:rFonts w:ascii="Arial" w:eastAsia="Times New Roman" w:hAnsi="Arial" w:cs="Arial"/>
                <w:color w:val="000000"/>
                <w:sz w:val="24"/>
                <w:szCs w:val="24"/>
                <w:lang w:eastAsia="pt-BR"/>
              </w:rPr>
              <w:t xml:space="preserve"> e</w:t>
            </w:r>
            <w:r>
              <w:rPr>
                <w:rFonts w:ascii="Arial" w:eastAsia="Times New Roman" w:hAnsi="Arial" w:cs="Arial"/>
                <w:color w:val="000000"/>
                <w:sz w:val="24"/>
                <w:szCs w:val="24"/>
                <w:lang w:eastAsia="pt-BR"/>
              </w:rPr>
              <w:t xml:space="preserve"> </w:t>
            </w:r>
            <w:r w:rsidR="007C2B05">
              <w:rPr>
                <w:rFonts w:ascii="Arial" w:eastAsia="Times New Roman" w:hAnsi="Arial" w:cs="Arial"/>
                <w:color w:val="000000"/>
                <w:sz w:val="24"/>
                <w:szCs w:val="24"/>
                <w:lang w:eastAsia="pt-BR"/>
              </w:rPr>
              <w:t>R$1000,00</w:t>
            </w:r>
            <w:r w:rsidR="008F4F94">
              <w:rPr>
                <w:rFonts w:ascii="Arial" w:eastAsia="Times New Roman" w:hAnsi="Arial" w:cs="Arial"/>
                <w:color w:val="000000"/>
                <w:sz w:val="24"/>
                <w:szCs w:val="24"/>
                <w:lang w:eastAsia="pt-BR"/>
              </w:rPr>
              <w:t xml:space="preserve"> (mil reais)</w:t>
            </w:r>
          </w:p>
        </w:tc>
        <w:tc>
          <w:tcPr>
            <w:tcW w:w="0" w:type="auto"/>
            <w:tcBorders>
              <w:top w:val="nil"/>
              <w:left w:val="nil"/>
              <w:bottom w:val="nil"/>
              <w:right w:val="nil"/>
            </w:tcBorders>
            <w:shd w:val="clear" w:color="auto" w:fill="FFFFFF"/>
            <w:vAlign w:val="center"/>
            <w:hideMark/>
          </w:tcPr>
          <w:p w14:paraId="59870DAE" w14:textId="2EE88C28" w:rsidR="00D27255" w:rsidRPr="008F4F94" w:rsidRDefault="008F4F94" w:rsidP="001E5517">
            <w:pPr>
              <w:spacing w:after="0" w:line="288" w:lineRule="atLeast"/>
              <w:jc w:val="center"/>
            </w:pPr>
            <w:r>
              <w:rPr>
                <w:rFonts w:ascii="Arial" w:eastAsia="Times New Roman" w:hAnsi="Arial" w:cs="Arial"/>
                <w:color w:val="000000"/>
                <w:sz w:val="24"/>
                <w:szCs w:val="24"/>
                <w:lang w:eastAsia="pt-BR"/>
              </w:rPr>
              <w:t>2678</w:t>
            </w:r>
            <w:r w:rsidR="006219AA">
              <w:rPr>
                <w:rFonts w:ascii="Arial" w:eastAsia="Times New Roman" w:hAnsi="Arial" w:cs="Arial"/>
                <w:color w:val="000000"/>
                <w:sz w:val="24"/>
                <w:szCs w:val="24"/>
                <w:lang w:eastAsia="pt-BR"/>
              </w:rPr>
              <w:t>,00</w:t>
            </w:r>
          </w:p>
        </w:tc>
      </w:tr>
    </w:tbl>
    <w:p w14:paraId="4425D5F3" w14:textId="36E96469" w:rsidR="00EA7FF6" w:rsidRDefault="00EA7FF6" w:rsidP="00E34D09">
      <w:pPr>
        <w:spacing w:after="0" w:line="240" w:lineRule="auto"/>
        <w:rPr>
          <w:rFonts w:ascii="Arial" w:eastAsia="Times New Roman" w:hAnsi="Arial" w:cs="Arial"/>
          <w:b/>
          <w:bCs/>
          <w:color w:val="000000"/>
          <w:sz w:val="23"/>
          <w:szCs w:val="23"/>
          <w:bdr w:val="none" w:sz="0" w:space="0" w:color="auto" w:frame="1"/>
          <w:lang w:eastAsia="pt-BR"/>
        </w:rPr>
      </w:pPr>
    </w:p>
    <w:p w14:paraId="79BB71AE" w14:textId="77777777" w:rsidR="001E5517" w:rsidRDefault="001E5517" w:rsidP="00E34D09">
      <w:pPr>
        <w:spacing w:after="0" w:line="240" w:lineRule="auto"/>
        <w:rPr>
          <w:rFonts w:ascii="Arial" w:eastAsia="Times New Roman" w:hAnsi="Arial" w:cs="Arial"/>
          <w:b/>
          <w:bCs/>
          <w:color w:val="000000"/>
          <w:sz w:val="23"/>
          <w:szCs w:val="23"/>
          <w:bdr w:val="none" w:sz="0" w:space="0" w:color="auto" w:frame="1"/>
          <w:lang w:eastAsia="pt-BR"/>
        </w:rPr>
      </w:pPr>
    </w:p>
    <w:p w14:paraId="0B296F4A" w14:textId="77777777" w:rsidR="001E5517" w:rsidRDefault="001E5517" w:rsidP="00E34D09">
      <w:pPr>
        <w:spacing w:after="0" w:line="240" w:lineRule="auto"/>
        <w:rPr>
          <w:rFonts w:ascii="Arial" w:eastAsia="Times New Roman" w:hAnsi="Arial" w:cs="Arial"/>
          <w:b/>
          <w:bCs/>
          <w:color w:val="000000"/>
          <w:sz w:val="23"/>
          <w:szCs w:val="23"/>
          <w:bdr w:val="none" w:sz="0" w:space="0" w:color="auto" w:frame="1"/>
          <w:lang w:eastAsia="pt-BR"/>
        </w:rPr>
      </w:pPr>
    </w:p>
    <w:p w14:paraId="265199E1" w14:textId="77777777" w:rsidR="00D27255" w:rsidRDefault="00D27255" w:rsidP="00EA7FF6">
      <w:pPr>
        <w:spacing w:after="150" w:line="240" w:lineRule="auto"/>
        <w:rPr>
          <w:rFonts w:ascii="Arial" w:eastAsia="Times New Roman" w:hAnsi="Arial" w:cs="Arial"/>
          <w:b/>
          <w:bCs/>
          <w:color w:val="000000"/>
          <w:sz w:val="23"/>
          <w:szCs w:val="23"/>
          <w:bdr w:val="none" w:sz="0" w:space="0" w:color="auto" w:frame="1"/>
          <w:lang w:eastAsia="pt-BR"/>
        </w:rPr>
      </w:pPr>
    </w:p>
    <w:p w14:paraId="5AE283C1" w14:textId="77777777" w:rsidR="00D27255" w:rsidRDefault="00D27255" w:rsidP="00EA7FF6">
      <w:pPr>
        <w:spacing w:after="150" w:line="240" w:lineRule="auto"/>
        <w:rPr>
          <w:rFonts w:ascii="Arial" w:eastAsia="Times New Roman" w:hAnsi="Arial" w:cs="Arial"/>
          <w:b/>
          <w:bCs/>
          <w:color w:val="000000"/>
          <w:sz w:val="23"/>
          <w:szCs w:val="23"/>
          <w:bdr w:val="none" w:sz="0" w:space="0" w:color="auto" w:frame="1"/>
          <w:lang w:eastAsia="pt-BR"/>
        </w:rPr>
      </w:pPr>
    </w:p>
    <w:p w14:paraId="00C70755" w14:textId="77777777" w:rsidR="00D27255" w:rsidRDefault="00D27255" w:rsidP="00EA7FF6">
      <w:pPr>
        <w:spacing w:after="150" w:line="240" w:lineRule="auto"/>
        <w:rPr>
          <w:rFonts w:ascii="Arial" w:eastAsia="Times New Roman" w:hAnsi="Arial" w:cs="Arial"/>
          <w:b/>
          <w:bCs/>
          <w:color w:val="000000"/>
          <w:sz w:val="23"/>
          <w:szCs w:val="23"/>
          <w:bdr w:val="none" w:sz="0" w:space="0" w:color="auto" w:frame="1"/>
          <w:lang w:eastAsia="pt-BR"/>
        </w:rPr>
      </w:pPr>
    </w:p>
    <w:p w14:paraId="007B9752" w14:textId="77777777" w:rsidR="00D27255" w:rsidRDefault="00D27255" w:rsidP="00EA7FF6">
      <w:pPr>
        <w:spacing w:after="150" w:line="240" w:lineRule="auto"/>
        <w:rPr>
          <w:rFonts w:ascii="Arial" w:eastAsia="Times New Roman" w:hAnsi="Arial" w:cs="Arial"/>
          <w:b/>
          <w:bCs/>
          <w:color w:val="000000"/>
          <w:sz w:val="23"/>
          <w:szCs w:val="23"/>
          <w:bdr w:val="none" w:sz="0" w:space="0" w:color="auto" w:frame="1"/>
          <w:lang w:eastAsia="pt-BR"/>
        </w:rPr>
      </w:pPr>
    </w:p>
    <w:p w14:paraId="711AFBED" w14:textId="77777777" w:rsidR="00D27255" w:rsidRDefault="00D27255" w:rsidP="00EA7FF6">
      <w:pPr>
        <w:spacing w:after="150" w:line="240" w:lineRule="auto"/>
        <w:rPr>
          <w:rFonts w:ascii="Arial" w:eastAsia="Times New Roman" w:hAnsi="Arial" w:cs="Arial"/>
          <w:b/>
          <w:bCs/>
          <w:color w:val="000000"/>
          <w:sz w:val="23"/>
          <w:szCs w:val="23"/>
          <w:bdr w:val="none" w:sz="0" w:space="0" w:color="auto" w:frame="1"/>
          <w:lang w:eastAsia="pt-BR"/>
        </w:rPr>
      </w:pPr>
    </w:p>
    <w:p w14:paraId="11D945E5" w14:textId="7A587D7E" w:rsidR="00E34D09" w:rsidRDefault="00C3276D" w:rsidP="00EA7FF6">
      <w:pPr>
        <w:spacing w:after="150" w:line="240" w:lineRule="auto"/>
        <w:rPr>
          <w:rFonts w:ascii="Arial" w:eastAsia="Times New Roman" w:hAnsi="Arial" w:cs="Arial"/>
          <w:b/>
          <w:bCs/>
          <w:color w:val="000000"/>
          <w:sz w:val="23"/>
          <w:szCs w:val="23"/>
          <w:bdr w:val="none" w:sz="0" w:space="0" w:color="auto" w:frame="1"/>
          <w:lang w:eastAsia="pt-BR"/>
        </w:rPr>
      </w:pPr>
      <w:r>
        <w:rPr>
          <w:rFonts w:ascii="Arial" w:eastAsia="Times New Roman" w:hAnsi="Arial" w:cs="Arial"/>
          <w:b/>
          <w:bCs/>
          <w:color w:val="000000"/>
          <w:sz w:val="23"/>
          <w:szCs w:val="23"/>
          <w:bdr w:val="none" w:sz="0" w:space="0" w:color="auto" w:frame="1"/>
          <w:lang w:eastAsia="pt-BR"/>
        </w:rPr>
        <w:lastRenderedPageBreak/>
        <w:t>DETALHES DOS ITENS DO PRÊMIO</w:t>
      </w:r>
      <w:r w:rsidRPr="00A511C2">
        <w:rPr>
          <w:rFonts w:ascii="Arial" w:eastAsia="Times New Roman" w:hAnsi="Arial" w:cs="Arial"/>
          <w:b/>
          <w:bCs/>
          <w:color w:val="000000"/>
          <w:sz w:val="23"/>
          <w:szCs w:val="23"/>
          <w:bdr w:val="none" w:sz="0" w:space="0" w:color="auto" w:frame="1"/>
          <w:lang w:eastAsia="pt-BR"/>
        </w:rPr>
        <w:t>:</w:t>
      </w:r>
    </w:p>
    <w:p w14:paraId="2FD1FA5F" w14:textId="66A9628E" w:rsidR="001E5517" w:rsidRPr="00E34D09" w:rsidRDefault="001E5517" w:rsidP="00EA7FF6">
      <w:pPr>
        <w:spacing w:after="150" w:line="240" w:lineRule="auto"/>
        <w:rPr>
          <w:rFonts w:ascii="Arial" w:eastAsia="Times New Roman" w:hAnsi="Arial" w:cs="Arial"/>
          <w:b/>
          <w:bCs/>
          <w:color w:val="000000"/>
          <w:sz w:val="23"/>
          <w:szCs w:val="23"/>
          <w:bdr w:val="none" w:sz="0" w:space="0" w:color="auto" w:frame="1"/>
          <w:lang w:eastAsia="pt-BR"/>
        </w:rPr>
      </w:pPr>
      <w:r>
        <w:rPr>
          <w:rFonts w:ascii="Arial" w:eastAsia="Times New Roman" w:hAnsi="Arial" w:cs="Arial"/>
          <w:color w:val="000000"/>
          <w:sz w:val="23"/>
          <w:szCs w:val="23"/>
          <w:lang w:eastAsia="pt-BR"/>
        </w:rPr>
        <w:t>Serão 5 pessoas contempladas pela premiação, cada uma receberá:</w:t>
      </w:r>
    </w:p>
    <w:p w14:paraId="30AEB08A" w14:textId="22EE385A" w:rsidR="00DD688B" w:rsidRDefault="006219AA" w:rsidP="006219AA">
      <w:pPr>
        <w:pStyle w:val="PargrafodaLista"/>
        <w:numPr>
          <w:ilvl w:val="0"/>
          <w:numId w:val="2"/>
        </w:numPr>
        <w:autoSpaceDE w:val="0"/>
        <w:autoSpaceDN w:val="0"/>
        <w:adjustRightInd w:val="0"/>
        <w:spacing w:after="150" w:line="240" w:lineRule="auto"/>
        <w:ind w:left="426" w:hanging="426"/>
      </w:pPr>
      <w:r>
        <w:t xml:space="preserve">2x Ingressos </w:t>
      </w:r>
      <w:r w:rsidR="001E5517">
        <w:t>VIP</w:t>
      </w:r>
      <w:r>
        <w:t xml:space="preserve"> para a Brasil Game Show válido para todos os dias incluindo </w:t>
      </w:r>
      <w:r w:rsidR="001E5517">
        <w:t>di</w:t>
      </w:r>
      <w:r>
        <w:t>a exclusivo para imprensa (11 a 15 de outubro).</w:t>
      </w:r>
      <w:r w:rsidR="006E0BD9">
        <w:t xml:space="preserve"> Os ingressos são nominais e intransferíveis.</w:t>
      </w:r>
    </w:p>
    <w:p w14:paraId="649C60E4" w14:textId="7C6B1BA4" w:rsidR="006219AA" w:rsidRPr="006219AA" w:rsidRDefault="006219AA" w:rsidP="006219AA">
      <w:pPr>
        <w:pStyle w:val="PargrafodaLista"/>
        <w:numPr>
          <w:ilvl w:val="0"/>
          <w:numId w:val="2"/>
        </w:numPr>
        <w:autoSpaceDE w:val="0"/>
        <w:autoSpaceDN w:val="0"/>
        <w:adjustRightInd w:val="0"/>
        <w:spacing w:after="150" w:line="240" w:lineRule="auto"/>
        <w:ind w:left="426" w:hanging="426"/>
      </w:pPr>
      <w:r>
        <w:t>Valor de R$1000,00</w:t>
      </w:r>
      <w:r w:rsidR="001E5517">
        <w:t>.</w:t>
      </w:r>
    </w:p>
    <w:p w14:paraId="54AD83C4" w14:textId="77777777" w:rsidR="00D73CA2" w:rsidRPr="00D6087A" w:rsidRDefault="00D73CA2" w:rsidP="00EA7FF6">
      <w:pPr>
        <w:autoSpaceDE w:val="0"/>
        <w:autoSpaceDN w:val="0"/>
        <w:adjustRightInd w:val="0"/>
        <w:spacing w:after="140" w:line="240" w:lineRule="auto"/>
        <w:rPr>
          <w:rFonts w:ascii="Arial" w:eastAsia="Times New Roman" w:hAnsi="Arial" w:cs="Arial"/>
          <w:b/>
          <w:bCs/>
          <w:color w:val="000000"/>
          <w:sz w:val="23"/>
          <w:szCs w:val="23"/>
          <w:bdr w:val="none" w:sz="0" w:space="0" w:color="auto" w:frame="1"/>
          <w:lang w:eastAsia="pt-BR"/>
        </w:rPr>
      </w:pPr>
    </w:p>
    <w:p w14:paraId="4E6E3486" w14:textId="2DA961DF" w:rsidR="00A511C2" w:rsidRPr="0076507A" w:rsidRDefault="00A511C2" w:rsidP="00EA7FF6">
      <w:pPr>
        <w:spacing w:after="140" w:line="240" w:lineRule="auto"/>
        <w:rPr>
          <w:rFonts w:ascii="Times New Roman" w:eastAsia="Times New Roman" w:hAnsi="Times New Roman" w:cs="Times New Roman"/>
          <w:sz w:val="24"/>
          <w:szCs w:val="24"/>
          <w:lang w:eastAsia="pt-BR"/>
        </w:rPr>
      </w:pPr>
      <w:r w:rsidRPr="00A511C2">
        <w:rPr>
          <w:rFonts w:ascii="Arial" w:eastAsia="Times New Roman" w:hAnsi="Arial" w:cs="Arial"/>
          <w:b/>
          <w:bCs/>
          <w:color w:val="000000"/>
          <w:sz w:val="23"/>
          <w:szCs w:val="23"/>
          <w:bdr w:val="none" w:sz="0" w:space="0" w:color="auto" w:frame="1"/>
          <w:lang w:eastAsia="pt-BR"/>
        </w:rPr>
        <w:t>1</w:t>
      </w:r>
      <w:r w:rsidR="00C3276D">
        <w:rPr>
          <w:rFonts w:ascii="Arial" w:eastAsia="Times New Roman" w:hAnsi="Arial" w:cs="Arial"/>
          <w:b/>
          <w:bCs/>
          <w:color w:val="000000"/>
          <w:sz w:val="23"/>
          <w:szCs w:val="23"/>
          <w:bdr w:val="none" w:sz="0" w:space="0" w:color="auto" w:frame="1"/>
          <w:lang w:eastAsia="pt-BR"/>
        </w:rPr>
        <w:t>1</w:t>
      </w:r>
      <w:r w:rsidRPr="00A511C2">
        <w:rPr>
          <w:rFonts w:ascii="Arial" w:eastAsia="Times New Roman" w:hAnsi="Arial" w:cs="Arial"/>
          <w:b/>
          <w:bCs/>
          <w:color w:val="000000"/>
          <w:sz w:val="23"/>
          <w:szCs w:val="23"/>
          <w:bdr w:val="none" w:sz="0" w:space="0" w:color="auto" w:frame="1"/>
          <w:lang w:eastAsia="pt-BR"/>
        </w:rPr>
        <w:t xml:space="preserve"> - FORMA DE APURAÇÃO:</w:t>
      </w:r>
    </w:p>
    <w:p w14:paraId="74E1E6E5" w14:textId="4DD8F4A5"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Para a identificação </w:t>
      </w:r>
      <w:r w:rsidR="006219AA">
        <w:rPr>
          <w:rFonts w:ascii="Arial" w:eastAsia="Times New Roman" w:hAnsi="Arial" w:cs="Arial"/>
          <w:color w:val="000000"/>
          <w:sz w:val="23"/>
          <w:szCs w:val="23"/>
          <w:lang w:eastAsia="pt-BR"/>
        </w:rPr>
        <w:t>da entrada</w:t>
      </w:r>
      <w:r w:rsidR="0076507A">
        <w:rPr>
          <w:rFonts w:ascii="Arial" w:eastAsia="Times New Roman" w:hAnsi="Arial" w:cs="Arial"/>
          <w:color w:val="000000"/>
          <w:sz w:val="23"/>
          <w:szCs w:val="23"/>
          <w:lang w:eastAsia="pt-BR"/>
        </w:rPr>
        <w:t xml:space="preserve"> de participação</w:t>
      </w:r>
      <w:r w:rsidRPr="00A511C2">
        <w:rPr>
          <w:rFonts w:ascii="Arial" w:eastAsia="Times New Roman" w:hAnsi="Arial" w:cs="Arial"/>
          <w:color w:val="000000"/>
          <w:sz w:val="23"/>
          <w:szCs w:val="23"/>
          <w:lang w:eastAsia="pt-BR"/>
        </w:rPr>
        <w:t xml:space="preserve"> contemplad</w:t>
      </w:r>
      <w:r w:rsidR="006219AA">
        <w:rPr>
          <w:rFonts w:ascii="Arial" w:eastAsia="Times New Roman" w:hAnsi="Arial" w:cs="Arial"/>
          <w:color w:val="000000"/>
          <w:sz w:val="23"/>
          <w:szCs w:val="23"/>
          <w:lang w:eastAsia="pt-BR"/>
        </w:rPr>
        <w:t>a</w:t>
      </w:r>
      <w:r w:rsidRPr="00A511C2">
        <w:rPr>
          <w:rFonts w:ascii="Arial" w:eastAsia="Times New Roman" w:hAnsi="Arial" w:cs="Arial"/>
          <w:color w:val="000000"/>
          <w:sz w:val="23"/>
          <w:szCs w:val="23"/>
          <w:lang w:eastAsia="pt-BR"/>
        </w:rPr>
        <w:t xml:space="preserve"> </w:t>
      </w:r>
      <w:r w:rsidR="0076507A">
        <w:rPr>
          <w:rFonts w:ascii="Arial" w:eastAsia="Times New Roman" w:hAnsi="Arial" w:cs="Arial"/>
          <w:color w:val="000000"/>
          <w:sz w:val="23"/>
          <w:szCs w:val="23"/>
          <w:lang w:eastAsia="pt-BR"/>
        </w:rPr>
        <w:t xml:space="preserve">no </w:t>
      </w:r>
      <w:r w:rsidRPr="00A511C2">
        <w:rPr>
          <w:rFonts w:ascii="Arial" w:eastAsia="Times New Roman" w:hAnsi="Arial" w:cs="Arial"/>
          <w:color w:val="000000"/>
          <w:sz w:val="23"/>
          <w:szCs w:val="23"/>
          <w:lang w:eastAsia="pt-BR"/>
        </w:rPr>
        <w:t>sorteio ser</w:t>
      </w:r>
      <w:r w:rsidR="0076507A">
        <w:rPr>
          <w:rFonts w:ascii="Arial" w:eastAsia="Times New Roman" w:hAnsi="Arial" w:cs="Arial"/>
          <w:color w:val="000000"/>
          <w:sz w:val="23"/>
          <w:szCs w:val="23"/>
          <w:lang w:eastAsia="pt-BR"/>
        </w:rPr>
        <w:t>á</w:t>
      </w:r>
      <w:r w:rsidRPr="00A511C2">
        <w:rPr>
          <w:rFonts w:ascii="Arial" w:eastAsia="Times New Roman" w:hAnsi="Arial" w:cs="Arial"/>
          <w:color w:val="000000"/>
          <w:sz w:val="23"/>
          <w:szCs w:val="23"/>
          <w:lang w:eastAsia="pt-BR"/>
        </w:rPr>
        <w:t xml:space="preserve"> </w:t>
      </w:r>
      <w:r w:rsidR="006219AA">
        <w:rPr>
          <w:rFonts w:ascii="Arial" w:eastAsia="Times New Roman" w:hAnsi="Arial" w:cs="Arial"/>
          <w:color w:val="000000"/>
          <w:sz w:val="23"/>
          <w:szCs w:val="23"/>
          <w:lang w:eastAsia="pt-BR"/>
        </w:rPr>
        <w:t>utilizada a plataforma Gleam</w:t>
      </w:r>
      <w:r w:rsidRPr="00A511C2">
        <w:rPr>
          <w:rFonts w:ascii="Arial" w:eastAsia="Times New Roman" w:hAnsi="Arial" w:cs="Arial"/>
          <w:color w:val="000000"/>
          <w:sz w:val="23"/>
          <w:szCs w:val="23"/>
          <w:lang w:eastAsia="pt-BR"/>
        </w:rPr>
        <w:t>, aplicando-se a seguinte regra:</w:t>
      </w:r>
    </w:p>
    <w:p w14:paraId="289A8AB6" w14:textId="70BEC530" w:rsidR="00A511C2" w:rsidRPr="00A511C2" w:rsidRDefault="0057425A"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No dia do sorteio tiraremos na ordem </w:t>
      </w:r>
      <w:r w:rsidR="00A44B61">
        <w:rPr>
          <w:rFonts w:ascii="Arial" w:eastAsia="Times New Roman" w:hAnsi="Arial" w:cs="Arial"/>
          <w:color w:val="000000"/>
          <w:sz w:val="23"/>
          <w:szCs w:val="23"/>
          <w:lang w:eastAsia="pt-BR"/>
        </w:rPr>
        <w:t>10</w:t>
      </w:r>
      <w:r>
        <w:rPr>
          <w:rFonts w:ascii="Arial" w:eastAsia="Times New Roman" w:hAnsi="Arial" w:cs="Arial"/>
          <w:color w:val="000000"/>
          <w:sz w:val="23"/>
          <w:szCs w:val="23"/>
          <w:lang w:eastAsia="pt-BR"/>
        </w:rPr>
        <w:t xml:space="preserve"> (</w:t>
      </w:r>
      <w:r w:rsidR="00A44B61">
        <w:rPr>
          <w:rFonts w:ascii="Arial" w:eastAsia="Times New Roman" w:hAnsi="Arial" w:cs="Arial"/>
          <w:color w:val="000000"/>
          <w:sz w:val="23"/>
          <w:szCs w:val="23"/>
          <w:lang w:eastAsia="pt-BR"/>
        </w:rPr>
        <w:t>dez</w:t>
      </w:r>
      <w:r>
        <w:rPr>
          <w:rFonts w:ascii="Arial" w:eastAsia="Times New Roman" w:hAnsi="Arial" w:cs="Arial"/>
          <w:color w:val="000000"/>
          <w:sz w:val="23"/>
          <w:szCs w:val="23"/>
          <w:lang w:eastAsia="pt-BR"/>
        </w:rPr>
        <w:t xml:space="preserve">) </w:t>
      </w:r>
      <w:r w:rsidR="006219AA">
        <w:rPr>
          <w:rFonts w:ascii="Arial" w:eastAsia="Times New Roman" w:hAnsi="Arial" w:cs="Arial"/>
          <w:color w:val="000000"/>
          <w:sz w:val="23"/>
          <w:szCs w:val="23"/>
          <w:lang w:eastAsia="pt-BR"/>
        </w:rPr>
        <w:t>números</w:t>
      </w:r>
      <w:r>
        <w:rPr>
          <w:rFonts w:ascii="Arial" w:eastAsia="Times New Roman" w:hAnsi="Arial" w:cs="Arial"/>
          <w:color w:val="000000"/>
          <w:sz w:val="23"/>
          <w:szCs w:val="23"/>
          <w:lang w:eastAsia="pt-BR"/>
        </w:rPr>
        <w:t xml:space="preserve"> de participação. Na ordem que forem tirados serão os participantes que poderão ser co</w:t>
      </w:r>
      <w:r w:rsidR="006219AA">
        <w:rPr>
          <w:rFonts w:ascii="Arial" w:eastAsia="Times New Roman" w:hAnsi="Arial" w:cs="Arial"/>
          <w:color w:val="000000"/>
          <w:sz w:val="23"/>
          <w:szCs w:val="23"/>
          <w:lang w:eastAsia="pt-BR"/>
        </w:rPr>
        <w:t>n</w:t>
      </w:r>
      <w:r>
        <w:rPr>
          <w:rFonts w:ascii="Arial" w:eastAsia="Times New Roman" w:hAnsi="Arial" w:cs="Arial"/>
          <w:color w:val="000000"/>
          <w:sz w:val="23"/>
          <w:szCs w:val="23"/>
          <w:lang w:eastAsia="pt-BR"/>
        </w:rPr>
        <w:t xml:space="preserve">templados após devida apuração de dados. Caso o contemplado do primeiro </w:t>
      </w:r>
      <w:r w:rsidR="006219AA">
        <w:rPr>
          <w:rFonts w:ascii="Arial" w:eastAsia="Times New Roman" w:hAnsi="Arial" w:cs="Arial"/>
          <w:color w:val="000000"/>
          <w:sz w:val="23"/>
          <w:szCs w:val="23"/>
          <w:lang w:eastAsia="pt-BR"/>
        </w:rPr>
        <w:t>número de entrada</w:t>
      </w:r>
      <w:r>
        <w:rPr>
          <w:rFonts w:ascii="Arial" w:eastAsia="Times New Roman" w:hAnsi="Arial" w:cs="Arial"/>
          <w:color w:val="000000"/>
          <w:sz w:val="23"/>
          <w:szCs w:val="23"/>
          <w:lang w:eastAsia="pt-BR"/>
        </w:rPr>
        <w:t xml:space="preserve"> não </w:t>
      </w:r>
      <w:r w:rsidR="009C3273">
        <w:rPr>
          <w:rFonts w:ascii="Arial" w:eastAsia="Times New Roman" w:hAnsi="Arial" w:cs="Arial"/>
          <w:color w:val="000000"/>
          <w:sz w:val="23"/>
          <w:szCs w:val="23"/>
          <w:lang w:eastAsia="pt-BR"/>
        </w:rPr>
        <w:t>resgate o prêmio após feito contato</w:t>
      </w:r>
      <w:r>
        <w:rPr>
          <w:rFonts w:ascii="Arial" w:eastAsia="Times New Roman" w:hAnsi="Arial" w:cs="Arial"/>
          <w:color w:val="000000"/>
          <w:sz w:val="23"/>
          <w:szCs w:val="23"/>
          <w:lang w:eastAsia="pt-BR"/>
        </w:rPr>
        <w:t xml:space="preserve"> em até 7 dias corridos</w:t>
      </w:r>
      <w:r w:rsidR="00A44B61">
        <w:rPr>
          <w:rFonts w:ascii="Arial" w:eastAsia="Times New Roman" w:hAnsi="Arial" w:cs="Arial"/>
          <w:color w:val="000000"/>
          <w:sz w:val="23"/>
          <w:szCs w:val="23"/>
          <w:lang w:eastAsia="pt-BR"/>
        </w:rPr>
        <w:t>,</w:t>
      </w:r>
      <w:r w:rsidR="00A27787">
        <w:rPr>
          <w:rFonts w:ascii="Arial" w:eastAsia="Times New Roman" w:hAnsi="Arial" w:cs="Arial"/>
          <w:color w:val="000000"/>
          <w:sz w:val="23"/>
          <w:szCs w:val="23"/>
          <w:lang w:eastAsia="pt-BR"/>
        </w:rPr>
        <w:t xml:space="preserve"> </w:t>
      </w:r>
      <w:r w:rsidR="009C3273">
        <w:rPr>
          <w:rFonts w:ascii="Arial" w:eastAsia="Times New Roman" w:hAnsi="Arial" w:cs="Arial"/>
          <w:color w:val="000000"/>
          <w:sz w:val="23"/>
          <w:szCs w:val="23"/>
          <w:lang w:eastAsia="pt-BR"/>
        </w:rPr>
        <w:t>chamaremos o próximo</w:t>
      </w:r>
      <w:r w:rsidR="006219AA">
        <w:rPr>
          <w:rFonts w:ascii="Arial" w:eastAsia="Times New Roman" w:hAnsi="Arial" w:cs="Arial"/>
          <w:color w:val="000000"/>
          <w:sz w:val="23"/>
          <w:szCs w:val="23"/>
          <w:lang w:eastAsia="pt-BR"/>
        </w:rPr>
        <w:t xml:space="preserve"> participante</w:t>
      </w:r>
      <w:r w:rsidR="009C3273">
        <w:rPr>
          <w:rFonts w:ascii="Arial" w:eastAsia="Times New Roman" w:hAnsi="Arial" w:cs="Arial"/>
          <w:color w:val="000000"/>
          <w:sz w:val="23"/>
          <w:szCs w:val="23"/>
          <w:lang w:eastAsia="pt-BR"/>
        </w:rPr>
        <w:t xml:space="preserve"> que fo</w:t>
      </w:r>
      <w:r w:rsidR="006219AA">
        <w:rPr>
          <w:rFonts w:ascii="Arial" w:eastAsia="Times New Roman" w:hAnsi="Arial" w:cs="Arial"/>
          <w:color w:val="000000"/>
          <w:sz w:val="23"/>
          <w:szCs w:val="23"/>
          <w:lang w:eastAsia="pt-BR"/>
        </w:rPr>
        <w:t>i</w:t>
      </w:r>
      <w:r w:rsidR="009C3273">
        <w:rPr>
          <w:rFonts w:ascii="Arial" w:eastAsia="Times New Roman" w:hAnsi="Arial" w:cs="Arial"/>
          <w:color w:val="000000"/>
          <w:sz w:val="23"/>
          <w:szCs w:val="23"/>
          <w:lang w:eastAsia="pt-BR"/>
        </w:rPr>
        <w:t xml:space="preserve"> sorteado.</w:t>
      </w:r>
    </w:p>
    <w:p w14:paraId="4BC83717" w14:textId="6D7563DB"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Exemplo </w:t>
      </w:r>
      <w:r w:rsidR="009C3273">
        <w:rPr>
          <w:rFonts w:ascii="Arial" w:eastAsia="Times New Roman" w:hAnsi="Arial" w:cs="Arial"/>
          <w:color w:val="000000"/>
          <w:sz w:val="23"/>
          <w:szCs w:val="23"/>
          <w:lang w:eastAsia="pt-BR"/>
        </w:rPr>
        <w:t>do sorteio</w:t>
      </w:r>
      <w:r w:rsidRPr="00A511C2">
        <w:rPr>
          <w:rFonts w:ascii="Arial" w:eastAsia="Times New Roman" w:hAnsi="Arial" w:cs="Arial"/>
          <w:color w:val="000000"/>
          <w:sz w:val="23"/>
          <w:szCs w:val="23"/>
          <w:lang w:eastAsia="pt-BR"/>
        </w:rPr>
        <w:t>:</w:t>
      </w:r>
    </w:p>
    <w:p w14:paraId="5AF6586D" w14:textId="36451DE7"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1º </w:t>
      </w:r>
      <w:r w:rsidR="009C3273">
        <w:rPr>
          <w:rFonts w:ascii="Arial" w:eastAsia="Times New Roman" w:hAnsi="Arial" w:cs="Arial"/>
          <w:color w:val="000000"/>
          <w:sz w:val="23"/>
          <w:szCs w:val="23"/>
          <w:lang w:eastAsia="pt-BR"/>
        </w:rPr>
        <w:t>sorteado: Bruno Pereira</w:t>
      </w:r>
    </w:p>
    <w:p w14:paraId="37AB3D17" w14:textId="424C3CD1"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2º </w:t>
      </w:r>
      <w:r w:rsidR="009C3273">
        <w:rPr>
          <w:rFonts w:ascii="Arial" w:eastAsia="Times New Roman" w:hAnsi="Arial" w:cs="Arial"/>
          <w:color w:val="000000"/>
          <w:sz w:val="23"/>
          <w:szCs w:val="23"/>
          <w:lang w:eastAsia="pt-BR"/>
        </w:rPr>
        <w:t>sorteado: Michelle Santos</w:t>
      </w:r>
    </w:p>
    <w:p w14:paraId="3F537FFC" w14:textId="11482686"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3º </w:t>
      </w:r>
      <w:r w:rsidR="009C3273">
        <w:rPr>
          <w:rFonts w:ascii="Arial" w:eastAsia="Times New Roman" w:hAnsi="Arial" w:cs="Arial"/>
          <w:color w:val="000000"/>
          <w:sz w:val="23"/>
          <w:szCs w:val="23"/>
          <w:lang w:eastAsia="pt-BR"/>
        </w:rPr>
        <w:t>sorteado: Guilherme Silva</w:t>
      </w:r>
    </w:p>
    <w:p w14:paraId="0161BE38" w14:textId="73271E3C" w:rsidR="00A511C2" w:rsidRP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4º </w:t>
      </w:r>
      <w:r w:rsidR="009C3273">
        <w:rPr>
          <w:rFonts w:ascii="Arial" w:eastAsia="Times New Roman" w:hAnsi="Arial" w:cs="Arial"/>
          <w:color w:val="000000"/>
          <w:sz w:val="23"/>
          <w:szCs w:val="23"/>
          <w:lang w:eastAsia="pt-BR"/>
        </w:rPr>
        <w:t>sorteado: André Marques</w:t>
      </w:r>
    </w:p>
    <w:p w14:paraId="1DCB0B64" w14:textId="46766C17" w:rsidR="00A511C2" w:rsidRDefault="00A511C2" w:rsidP="00A511C2">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5º </w:t>
      </w:r>
      <w:r w:rsidR="009C3273">
        <w:rPr>
          <w:rFonts w:ascii="Arial" w:eastAsia="Times New Roman" w:hAnsi="Arial" w:cs="Arial"/>
          <w:color w:val="000000"/>
          <w:sz w:val="23"/>
          <w:szCs w:val="23"/>
          <w:lang w:eastAsia="pt-BR"/>
        </w:rPr>
        <w:t>sorteado: Ana Paula Rodrigues</w:t>
      </w:r>
    </w:p>
    <w:p w14:paraId="45E18305" w14:textId="2206B86D" w:rsidR="006219AA" w:rsidRDefault="006219AA"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 sorteado: Caio Fernandes</w:t>
      </w:r>
    </w:p>
    <w:p w14:paraId="3B830B62" w14:textId="24750072" w:rsidR="006219AA" w:rsidRDefault="006219AA"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 sorteado: Pedro Alves</w:t>
      </w:r>
    </w:p>
    <w:p w14:paraId="65B81485" w14:textId="48B72B78" w:rsidR="006219AA" w:rsidRDefault="006219AA"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9° sorteado: Maria da Costa</w:t>
      </w:r>
    </w:p>
    <w:p w14:paraId="6F0608EF" w14:textId="4F02DB02" w:rsidR="006219AA" w:rsidRPr="00A511C2" w:rsidRDefault="006219AA" w:rsidP="00A511C2">
      <w:pPr>
        <w:shd w:val="clear" w:color="auto" w:fill="FFFFFF"/>
        <w:spacing w:after="15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 sorteado: Lucas F</w:t>
      </w:r>
      <w:r w:rsidR="006E0BD9">
        <w:rPr>
          <w:rFonts w:ascii="Arial" w:eastAsia="Times New Roman" w:hAnsi="Arial" w:cs="Arial"/>
          <w:color w:val="000000"/>
          <w:sz w:val="23"/>
          <w:szCs w:val="23"/>
          <w:lang w:eastAsia="pt-BR"/>
        </w:rPr>
        <w:t>i</w:t>
      </w:r>
      <w:r>
        <w:rPr>
          <w:rFonts w:ascii="Arial" w:eastAsia="Times New Roman" w:hAnsi="Arial" w:cs="Arial"/>
          <w:color w:val="000000"/>
          <w:sz w:val="23"/>
          <w:szCs w:val="23"/>
          <w:lang w:eastAsia="pt-BR"/>
        </w:rPr>
        <w:t>gueiredo</w:t>
      </w:r>
    </w:p>
    <w:p w14:paraId="2EBC0AD9" w14:textId="77777777" w:rsidR="006E0BD9" w:rsidRDefault="00A511C2" w:rsidP="006E0BD9">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Exemplo: Será contemplado o </w:t>
      </w:r>
      <w:r w:rsidR="009C3273">
        <w:rPr>
          <w:rFonts w:ascii="Arial" w:eastAsia="Times New Roman" w:hAnsi="Arial" w:cs="Arial"/>
          <w:color w:val="000000"/>
          <w:sz w:val="23"/>
          <w:szCs w:val="23"/>
          <w:lang w:eastAsia="pt-BR"/>
        </w:rPr>
        <w:t>primeiro sorteado, Bruno Pereira</w:t>
      </w:r>
      <w:r w:rsidR="00A44B61">
        <w:rPr>
          <w:rFonts w:ascii="Arial" w:eastAsia="Times New Roman" w:hAnsi="Arial" w:cs="Arial"/>
          <w:color w:val="000000"/>
          <w:sz w:val="23"/>
          <w:szCs w:val="23"/>
          <w:lang w:eastAsia="pt-BR"/>
        </w:rPr>
        <w:t>.</w:t>
      </w:r>
      <w:r w:rsidR="009C3273">
        <w:rPr>
          <w:rFonts w:ascii="Arial" w:eastAsia="Times New Roman" w:hAnsi="Arial" w:cs="Arial"/>
          <w:color w:val="000000"/>
          <w:sz w:val="23"/>
          <w:szCs w:val="23"/>
          <w:lang w:eastAsia="pt-BR"/>
        </w:rPr>
        <w:t xml:space="preserve"> </w:t>
      </w:r>
      <w:r w:rsidR="00A44B61">
        <w:rPr>
          <w:rFonts w:ascii="Arial" w:eastAsia="Times New Roman" w:hAnsi="Arial" w:cs="Arial"/>
          <w:color w:val="000000"/>
          <w:sz w:val="23"/>
          <w:szCs w:val="23"/>
          <w:lang w:eastAsia="pt-BR"/>
        </w:rPr>
        <w:t>C</w:t>
      </w:r>
      <w:r w:rsidR="009C3273">
        <w:rPr>
          <w:rFonts w:ascii="Arial" w:eastAsia="Times New Roman" w:hAnsi="Arial" w:cs="Arial"/>
          <w:color w:val="000000"/>
          <w:sz w:val="23"/>
          <w:szCs w:val="23"/>
          <w:lang w:eastAsia="pt-BR"/>
        </w:rPr>
        <w:t>aso Bruno Pereira não responda as tentativas de contato</w:t>
      </w:r>
      <w:r w:rsidR="006E0BD9">
        <w:rPr>
          <w:rFonts w:ascii="Arial" w:eastAsia="Times New Roman" w:hAnsi="Arial" w:cs="Arial"/>
          <w:color w:val="000000"/>
          <w:sz w:val="23"/>
          <w:szCs w:val="23"/>
          <w:lang w:eastAsia="pt-BR"/>
        </w:rPr>
        <w:t xml:space="preserve"> em até 7 dias</w:t>
      </w:r>
      <w:r w:rsidR="009C3273">
        <w:rPr>
          <w:rFonts w:ascii="Arial" w:eastAsia="Times New Roman" w:hAnsi="Arial" w:cs="Arial"/>
          <w:color w:val="000000"/>
          <w:sz w:val="23"/>
          <w:szCs w:val="23"/>
          <w:lang w:eastAsia="pt-BR"/>
        </w:rPr>
        <w:t>, será contemplad</w:t>
      </w:r>
      <w:r w:rsidR="006E0BD9">
        <w:rPr>
          <w:rFonts w:ascii="Arial" w:eastAsia="Times New Roman" w:hAnsi="Arial" w:cs="Arial"/>
          <w:color w:val="000000"/>
          <w:sz w:val="23"/>
          <w:szCs w:val="23"/>
          <w:lang w:eastAsia="pt-BR"/>
        </w:rPr>
        <w:t>o o</w:t>
      </w:r>
      <w:r w:rsidR="00A44B61">
        <w:rPr>
          <w:rFonts w:ascii="Arial" w:eastAsia="Times New Roman" w:hAnsi="Arial" w:cs="Arial"/>
          <w:color w:val="000000"/>
          <w:sz w:val="23"/>
          <w:szCs w:val="23"/>
          <w:lang w:eastAsia="pt-BR"/>
        </w:rPr>
        <w:t xml:space="preserve"> </w:t>
      </w:r>
      <w:r w:rsidR="006E0BD9">
        <w:rPr>
          <w:rFonts w:ascii="Arial" w:eastAsia="Times New Roman" w:hAnsi="Arial" w:cs="Arial"/>
          <w:color w:val="000000"/>
          <w:sz w:val="23"/>
          <w:szCs w:val="23"/>
          <w:lang w:eastAsia="pt-BR"/>
        </w:rPr>
        <w:t>sétimo</w:t>
      </w:r>
      <w:r w:rsidR="00A44B61">
        <w:rPr>
          <w:rFonts w:ascii="Arial" w:eastAsia="Times New Roman" w:hAnsi="Arial" w:cs="Arial"/>
          <w:color w:val="000000"/>
          <w:sz w:val="23"/>
          <w:szCs w:val="23"/>
          <w:lang w:eastAsia="pt-BR"/>
        </w:rPr>
        <w:t xml:space="preserve"> sortead</w:t>
      </w:r>
      <w:r w:rsidR="006E0BD9">
        <w:rPr>
          <w:rFonts w:ascii="Arial" w:eastAsia="Times New Roman" w:hAnsi="Arial" w:cs="Arial"/>
          <w:color w:val="000000"/>
          <w:sz w:val="23"/>
          <w:szCs w:val="23"/>
          <w:lang w:eastAsia="pt-BR"/>
        </w:rPr>
        <w:t>o Caio Fernandes</w:t>
      </w:r>
      <w:r w:rsidR="009C3273">
        <w:rPr>
          <w:rFonts w:ascii="Arial" w:eastAsia="Times New Roman" w:hAnsi="Arial" w:cs="Arial"/>
          <w:color w:val="000000"/>
          <w:sz w:val="23"/>
          <w:szCs w:val="23"/>
          <w:lang w:eastAsia="pt-BR"/>
        </w:rPr>
        <w:t>, e assim sucessivamente</w:t>
      </w:r>
      <w:r w:rsidRPr="00A511C2">
        <w:rPr>
          <w:rFonts w:ascii="Arial" w:eastAsia="Times New Roman" w:hAnsi="Arial" w:cs="Arial"/>
          <w:color w:val="000000"/>
          <w:sz w:val="23"/>
          <w:szCs w:val="23"/>
          <w:lang w:eastAsia="pt-BR"/>
        </w:rPr>
        <w:t>.</w:t>
      </w:r>
    </w:p>
    <w:p w14:paraId="7065E9F6" w14:textId="77777777" w:rsidR="001E5517" w:rsidRDefault="001E5517" w:rsidP="006E0BD9">
      <w:pPr>
        <w:shd w:val="clear" w:color="auto" w:fill="FFFFFF"/>
        <w:spacing w:after="150" w:line="240" w:lineRule="auto"/>
        <w:rPr>
          <w:rFonts w:ascii="Arial" w:eastAsia="Times New Roman" w:hAnsi="Arial" w:cs="Arial"/>
          <w:color w:val="000000"/>
          <w:sz w:val="23"/>
          <w:szCs w:val="23"/>
          <w:lang w:eastAsia="pt-BR"/>
        </w:rPr>
      </w:pPr>
    </w:p>
    <w:p w14:paraId="7D464309" w14:textId="4A1BFCBF" w:rsidR="00A511C2" w:rsidRPr="00A511C2" w:rsidRDefault="00A511C2" w:rsidP="006E0BD9">
      <w:pPr>
        <w:shd w:val="clear" w:color="auto" w:fill="FFFFFF"/>
        <w:spacing w:after="150" w:line="240" w:lineRule="auto"/>
        <w:rPr>
          <w:rFonts w:ascii="Arial" w:eastAsia="Times New Roman" w:hAnsi="Arial" w:cs="Arial"/>
          <w:color w:val="000000"/>
          <w:sz w:val="23"/>
          <w:szCs w:val="23"/>
          <w:lang w:eastAsia="pt-BR"/>
        </w:rPr>
      </w:pPr>
      <w:r w:rsidRPr="00A511C2">
        <w:rPr>
          <w:rFonts w:ascii="Arial" w:eastAsia="Times New Roman" w:hAnsi="Arial" w:cs="Arial"/>
          <w:b/>
          <w:bCs/>
          <w:color w:val="000000"/>
          <w:sz w:val="23"/>
          <w:szCs w:val="23"/>
          <w:bdr w:val="none" w:sz="0" w:space="0" w:color="auto" w:frame="1"/>
          <w:lang w:eastAsia="pt-BR"/>
        </w:rPr>
        <w:t>1</w:t>
      </w:r>
      <w:r w:rsidR="00C3276D">
        <w:rPr>
          <w:rFonts w:ascii="Arial" w:eastAsia="Times New Roman" w:hAnsi="Arial" w:cs="Arial"/>
          <w:b/>
          <w:bCs/>
          <w:color w:val="000000"/>
          <w:sz w:val="23"/>
          <w:szCs w:val="23"/>
          <w:bdr w:val="none" w:sz="0" w:space="0" w:color="auto" w:frame="1"/>
          <w:lang w:eastAsia="pt-BR"/>
        </w:rPr>
        <w:t>2</w:t>
      </w:r>
      <w:r w:rsidRPr="00A511C2">
        <w:rPr>
          <w:rFonts w:ascii="Arial" w:eastAsia="Times New Roman" w:hAnsi="Arial" w:cs="Arial"/>
          <w:b/>
          <w:bCs/>
          <w:color w:val="000000"/>
          <w:sz w:val="23"/>
          <w:szCs w:val="23"/>
          <w:bdr w:val="none" w:sz="0" w:space="0" w:color="auto" w:frame="1"/>
          <w:lang w:eastAsia="pt-BR"/>
        </w:rPr>
        <w:t xml:space="preserve"> - CRITÉRIOS DE DESCLASSIFICAÇÃO:</w:t>
      </w:r>
    </w:p>
    <w:p w14:paraId="0B86B2A6" w14:textId="74F89F2E" w:rsidR="00A511C2" w:rsidRPr="00A511C2" w:rsidRDefault="00A511C2" w:rsidP="00EA7FF6">
      <w:pPr>
        <w:shd w:val="clear" w:color="auto" w:fill="FFFFFF"/>
        <w:spacing w:afterLines="140" w:after="336"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Não terão validade para esta promoção as participações que não observem as condições gerais de participação e premiação dispostas por este regulamento ou, ainda, o participante que, por sua culpa exclusiva, enviar dados falsos, incorretos ou incompletos à </w:t>
      </w:r>
      <w:r w:rsidR="00732014">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conforme previsto neste regulamento.</w:t>
      </w:r>
    </w:p>
    <w:p w14:paraId="49803FE1" w14:textId="12AEF570" w:rsidR="00A511C2" w:rsidRPr="00A511C2" w:rsidRDefault="00A511C2" w:rsidP="00EA7FF6">
      <w:pPr>
        <w:shd w:val="clear" w:color="auto" w:fill="FFFFFF"/>
        <w:spacing w:afterLines="140" w:after="336"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participante que </w:t>
      </w:r>
      <w:r w:rsidR="006E0BD9">
        <w:rPr>
          <w:rFonts w:ascii="Arial" w:eastAsia="Times New Roman" w:hAnsi="Arial" w:cs="Arial"/>
          <w:color w:val="000000"/>
          <w:sz w:val="23"/>
          <w:szCs w:val="23"/>
          <w:lang w:eastAsia="pt-BR"/>
        </w:rPr>
        <w:t>cadastrar seu nome errado</w:t>
      </w:r>
      <w:r w:rsidRPr="00A511C2">
        <w:rPr>
          <w:rFonts w:ascii="Arial" w:eastAsia="Times New Roman" w:hAnsi="Arial" w:cs="Arial"/>
          <w:color w:val="000000"/>
          <w:sz w:val="23"/>
          <w:szCs w:val="23"/>
          <w:lang w:eastAsia="pt-BR"/>
        </w:rPr>
        <w:t xml:space="preserve">, ou, ainda, que informar data de nascimento não condizente com a realidade, poderá ser desclassificado no momento da premiação. Nessa situação, portanto, </w:t>
      </w:r>
      <w:r w:rsidR="00732014">
        <w:rPr>
          <w:rFonts w:ascii="Arial" w:eastAsia="Times New Roman" w:hAnsi="Arial" w:cs="Arial"/>
          <w:color w:val="000000"/>
          <w:sz w:val="23"/>
          <w:szCs w:val="23"/>
          <w:lang w:eastAsia="pt-BR"/>
        </w:rPr>
        <w:t>deve</w:t>
      </w:r>
      <w:r w:rsidR="006E0BD9">
        <w:rPr>
          <w:rFonts w:ascii="Arial" w:eastAsia="Times New Roman" w:hAnsi="Arial" w:cs="Arial"/>
          <w:color w:val="000000"/>
          <w:sz w:val="23"/>
          <w:szCs w:val="23"/>
          <w:lang w:eastAsia="pt-BR"/>
        </w:rPr>
        <w:t>-se atualizar seu cadastro na plataforma Gleam</w:t>
      </w:r>
      <w:r w:rsidR="00732014">
        <w:rPr>
          <w:rFonts w:ascii="Arial" w:eastAsia="Times New Roman" w:hAnsi="Arial" w:cs="Arial"/>
          <w:color w:val="000000"/>
          <w:sz w:val="23"/>
          <w:szCs w:val="23"/>
          <w:lang w:eastAsia="pt-BR"/>
        </w:rPr>
        <w:t xml:space="preserve">, para o preenchimento correto </w:t>
      </w:r>
      <w:r w:rsidR="006E0BD9">
        <w:rPr>
          <w:rFonts w:ascii="Arial" w:eastAsia="Times New Roman" w:hAnsi="Arial" w:cs="Arial"/>
          <w:color w:val="000000"/>
          <w:sz w:val="23"/>
          <w:szCs w:val="23"/>
          <w:lang w:eastAsia="pt-BR"/>
        </w:rPr>
        <w:t xml:space="preserve">das informações que serão conferidas junto ao documento de identificação do </w:t>
      </w:r>
      <w:r w:rsidR="00544A3D">
        <w:rPr>
          <w:rFonts w:ascii="Arial" w:eastAsia="Times New Roman" w:hAnsi="Arial" w:cs="Arial"/>
          <w:color w:val="000000"/>
          <w:sz w:val="23"/>
          <w:szCs w:val="23"/>
          <w:lang w:eastAsia="pt-BR"/>
        </w:rPr>
        <w:t>ganhador no momento</w:t>
      </w:r>
    </w:p>
    <w:p w14:paraId="1E237630" w14:textId="7393C8A0" w:rsidR="00A511C2" w:rsidRPr="00A511C2" w:rsidRDefault="00A511C2" w:rsidP="00EA7FF6">
      <w:pPr>
        <w:shd w:val="clear" w:color="auto" w:fill="FFFFFF"/>
        <w:spacing w:afterLines="140" w:after="336"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Não poderão participar da promoção os funcionários da </w:t>
      </w:r>
      <w:r w:rsidR="00732014">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w:t>
      </w:r>
      <w:r w:rsidR="00732014">
        <w:rPr>
          <w:rFonts w:ascii="Arial" w:eastAsia="Times New Roman" w:hAnsi="Arial" w:cs="Arial"/>
          <w:color w:val="000000"/>
          <w:sz w:val="23"/>
          <w:szCs w:val="23"/>
          <w:lang w:eastAsia="pt-BR"/>
        </w:rPr>
        <w:t xml:space="preserve"> Solid Importação e Exportação LTDA,</w:t>
      </w:r>
      <w:r w:rsidRPr="00A511C2">
        <w:rPr>
          <w:rFonts w:ascii="Arial" w:eastAsia="Times New Roman" w:hAnsi="Arial" w:cs="Arial"/>
          <w:color w:val="000000"/>
          <w:sz w:val="23"/>
          <w:szCs w:val="23"/>
          <w:lang w:eastAsia="pt-BR"/>
        </w:rPr>
        <w:t xml:space="preserve"> bem como </w:t>
      </w:r>
      <w:r w:rsidR="00732014">
        <w:rPr>
          <w:rFonts w:ascii="Arial" w:eastAsia="Times New Roman" w:hAnsi="Arial" w:cs="Arial"/>
          <w:color w:val="000000"/>
          <w:sz w:val="23"/>
          <w:szCs w:val="23"/>
          <w:lang w:eastAsia="pt-BR"/>
        </w:rPr>
        <w:t>as</w:t>
      </w:r>
      <w:r w:rsidRPr="00A511C2">
        <w:rPr>
          <w:rFonts w:ascii="Arial" w:eastAsia="Times New Roman" w:hAnsi="Arial" w:cs="Arial"/>
          <w:color w:val="000000"/>
          <w:sz w:val="23"/>
          <w:szCs w:val="23"/>
          <w:lang w:eastAsia="pt-BR"/>
        </w:rPr>
        <w:t xml:space="preserve"> demais empresas envolvidas com esta promoção.</w:t>
      </w:r>
    </w:p>
    <w:p w14:paraId="5179C54F" w14:textId="77777777" w:rsidR="00A511C2" w:rsidRPr="00A511C2" w:rsidRDefault="00A511C2" w:rsidP="00EA7FF6">
      <w:pPr>
        <w:shd w:val="clear" w:color="auto" w:fill="FFFFFF"/>
        <w:spacing w:afterLines="140" w:after="336"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lastRenderedPageBreak/>
        <w:t>Assim como, não poderão participar da promoção pessoas físicas menores de 13 anos completos no momento do cadastro, ou os elegíveis com idade entre 13 (treze) e 18 (dezoito) anos incompletos na data de cadastramento sem a devida representação.</w:t>
      </w:r>
    </w:p>
    <w:p w14:paraId="439B8412" w14:textId="10CD65BA" w:rsidR="000C52EA" w:rsidRDefault="00A511C2" w:rsidP="001E5517">
      <w:pPr>
        <w:shd w:val="clear" w:color="auto" w:fill="FFFFFF"/>
        <w:spacing w:afterLines="140" w:after="336"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A </w:t>
      </w:r>
      <w:r w:rsidR="00732014">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não tem qualquer responsabilidade e/ou ingerência sobre a veracidade e/ou precisão dos dados de cadastro inseridos diretamente pelos participantes </w:t>
      </w:r>
      <w:r w:rsidR="000C52EA">
        <w:rPr>
          <w:rFonts w:ascii="Arial" w:eastAsia="Times New Roman" w:hAnsi="Arial" w:cs="Arial"/>
          <w:color w:val="000000"/>
          <w:sz w:val="23"/>
          <w:szCs w:val="23"/>
          <w:lang w:eastAsia="pt-BR"/>
        </w:rPr>
        <w:t>no cupom de participação</w:t>
      </w:r>
      <w:r w:rsidRPr="00A511C2">
        <w:rPr>
          <w:rFonts w:ascii="Arial" w:eastAsia="Times New Roman" w:hAnsi="Arial" w:cs="Arial"/>
          <w:color w:val="000000"/>
          <w:sz w:val="23"/>
          <w:szCs w:val="23"/>
          <w:lang w:eastAsia="pt-BR"/>
        </w:rPr>
        <w:t xml:space="preserve">. Assim, na hipótese </w:t>
      </w:r>
      <w:r w:rsidR="000C52EA" w:rsidRPr="00A511C2">
        <w:rPr>
          <w:rFonts w:ascii="Arial" w:eastAsia="Times New Roman" w:hAnsi="Arial" w:cs="Arial"/>
          <w:color w:val="000000"/>
          <w:sz w:val="23"/>
          <w:szCs w:val="23"/>
          <w:lang w:eastAsia="pt-BR"/>
        </w:rPr>
        <w:t>de a</w:t>
      </w:r>
      <w:r w:rsidRPr="00A511C2">
        <w:rPr>
          <w:rFonts w:ascii="Arial" w:eastAsia="Times New Roman" w:hAnsi="Arial" w:cs="Arial"/>
          <w:color w:val="000000"/>
          <w:sz w:val="23"/>
          <w:szCs w:val="23"/>
          <w:lang w:eastAsia="pt-BR"/>
        </w:rPr>
        <w:t xml:space="preserve"> </w:t>
      </w:r>
      <w:r w:rsidR="000C52EA">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não conseguir contato com o ganhador no prazo previsto no item 1</w:t>
      </w:r>
      <w:r w:rsidR="000C52EA">
        <w:rPr>
          <w:rFonts w:ascii="Arial" w:eastAsia="Times New Roman" w:hAnsi="Arial" w:cs="Arial"/>
          <w:color w:val="000000"/>
          <w:sz w:val="23"/>
          <w:szCs w:val="23"/>
          <w:lang w:eastAsia="pt-BR"/>
        </w:rPr>
        <w:t>3</w:t>
      </w:r>
      <w:r w:rsidRPr="00A511C2">
        <w:rPr>
          <w:rFonts w:ascii="Arial" w:eastAsia="Times New Roman" w:hAnsi="Arial" w:cs="Arial"/>
          <w:color w:val="000000"/>
          <w:sz w:val="23"/>
          <w:szCs w:val="23"/>
          <w:lang w:eastAsia="pt-BR"/>
        </w:rPr>
        <w:t>, através dos meios informados por ele próprio, a desclassificação será aplicada e um novo contemplado será identificado na forma do item 10.</w:t>
      </w:r>
    </w:p>
    <w:p w14:paraId="163CE0A9" w14:textId="28FB65E4"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b/>
          <w:bCs/>
          <w:color w:val="000000"/>
          <w:sz w:val="23"/>
          <w:szCs w:val="23"/>
          <w:bdr w:val="none" w:sz="0" w:space="0" w:color="auto" w:frame="1"/>
          <w:lang w:eastAsia="pt-BR"/>
        </w:rPr>
        <w:t>1</w:t>
      </w:r>
      <w:r w:rsidR="00C3276D">
        <w:rPr>
          <w:rFonts w:ascii="Arial" w:eastAsia="Times New Roman" w:hAnsi="Arial" w:cs="Arial"/>
          <w:b/>
          <w:bCs/>
          <w:color w:val="000000"/>
          <w:sz w:val="23"/>
          <w:szCs w:val="23"/>
          <w:bdr w:val="none" w:sz="0" w:space="0" w:color="auto" w:frame="1"/>
          <w:lang w:eastAsia="pt-BR"/>
        </w:rPr>
        <w:t>3</w:t>
      </w:r>
      <w:r w:rsidRPr="00A511C2">
        <w:rPr>
          <w:rFonts w:ascii="Arial" w:eastAsia="Times New Roman" w:hAnsi="Arial" w:cs="Arial"/>
          <w:b/>
          <w:bCs/>
          <w:color w:val="000000"/>
          <w:sz w:val="23"/>
          <w:szCs w:val="23"/>
          <w:bdr w:val="none" w:sz="0" w:space="0" w:color="auto" w:frame="1"/>
          <w:lang w:eastAsia="pt-BR"/>
        </w:rPr>
        <w:t xml:space="preserve"> - FORMA DE DIVULGAÇÃO DO RESULTADO:</w:t>
      </w:r>
    </w:p>
    <w:p w14:paraId="3883818C" w14:textId="422CDEC5"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 ganhador será avisado da condição de contemplado por mei</w:t>
      </w:r>
      <w:r w:rsidR="006E0BD9">
        <w:rPr>
          <w:rFonts w:ascii="Arial" w:eastAsia="Times New Roman" w:hAnsi="Arial" w:cs="Arial"/>
          <w:color w:val="000000"/>
          <w:sz w:val="23"/>
          <w:szCs w:val="23"/>
          <w:lang w:eastAsia="pt-BR"/>
        </w:rPr>
        <w:t>o do e-mail utilizado no cadastro na plataforma Gleam</w:t>
      </w:r>
      <w:r w:rsidRPr="00A511C2">
        <w:rPr>
          <w:rFonts w:ascii="Arial" w:eastAsia="Times New Roman" w:hAnsi="Arial" w:cs="Arial"/>
          <w:color w:val="000000"/>
          <w:sz w:val="23"/>
          <w:szCs w:val="23"/>
          <w:lang w:eastAsia="pt-BR"/>
        </w:rPr>
        <w:t>.</w:t>
      </w:r>
    </w:p>
    <w:p w14:paraId="280D9CA5" w14:textId="5DBEAC65"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Caso o contemplado tenha idade entre 13 (treze) e 18 (dezoito) anos incompletos, </w:t>
      </w:r>
      <w:r w:rsidR="006E0BD9">
        <w:rPr>
          <w:rFonts w:ascii="Arial" w:eastAsia="Times New Roman" w:hAnsi="Arial" w:cs="Arial"/>
          <w:color w:val="000000"/>
          <w:sz w:val="23"/>
          <w:szCs w:val="23"/>
          <w:lang w:eastAsia="pt-BR"/>
        </w:rPr>
        <w:t>deverá nos informar o e-mail de seu responsável quando a Redragon entrar em contato solicitando os dados</w:t>
      </w:r>
      <w:r w:rsidRPr="00A511C2">
        <w:rPr>
          <w:rFonts w:ascii="Arial" w:eastAsia="Times New Roman" w:hAnsi="Arial" w:cs="Arial"/>
          <w:color w:val="000000"/>
          <w:sz w:val="23"/>
          <w:szCs w:val="23"/>
          <w:lang w:eastAsia="pt-BR"/>
        </w:rPr>
        <w:t>.</w:t>
      </w:r>
    </w:p>
    <w:p w14:paraId="2D3F360B" w14:textId="47D3240F"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Caso seja identificada a impossibilidade de contato com o consumidor contemplado devido ao fornecimento equivocado de informações </w:t>
      </w:r>
      <w:r w:rsidR="00AB468E">
        <w:rPr>
          <w:rFonts w:ascii="Arial" w:eastAsia="Times New Roman" w:hAnsi="Arial" w:cs="Arial"/>
          <w:color w:val="000000"/>
          <w:sz w:val="23"/>
          <w:szCs w:val="23"/>
          <w:lang w:eastAsia="pt-BR"/>
        </w:rPr>
        <w:t>no ato do cadastro da plataforma Gleam</w:t>
      </w:r>
      <w:r w:rsidRPr="00A511C2">
        <w:rPr>
          <w:rFonts w:ascii="Arial" w:eastAsia="Times New Roman" w:hAnsi="Arial" w:cs="Arial"/>
          <w:color w:val="000000"/>
          <w:sz w:val="23"/>
          <w:szCs w:val="23"/>
          <w:lang w:eastAsia="pt-BR"/>
        </w:rPr>
        <w:t>, o prêmio correspondente será destinado a outro participante, de acordo com a regra de aproximação prevista neste regulamento no item “Apuração”.</w:t>
      </w:r>
    </w:p>
    <w:p w14:paraId="0D0A831F" w14:textId="10A68FA9"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A </w:t>
      </w:r>
      <w:r w:rsidR="006A4AC1">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solicitará consentimento do ganhador, mediante termo próprio e individual, nos termos da legislação aplicável, para divulgação do nome completo do ganhador no site oficial da promoção, o qua</w:t>
      </w:r>
      <w:r w:rsidR="006A4AC1">
        <w:rPr>
          <w:rFonts w:ascii="Arial" w:eastAsia="Times New Roman" w:hAnsi="Arial" w:cs="Arial"/>
          <w:color w:val="000000"/>
          <w:sz w:val="23"/>
          <w:szCs w:val="23"/>
          <w:lang w:eastAsia="pt-BR"/>
        </w:rPr>
        <w:t>l</w:t>
      </w:r>
      <w:r w:rsidRPr="00A511C2">
        <w:rPr>
          <w:rFonts w:ascii="Arial" w:eastAsia="Times New Roman" w:hAnsi="Arial" w:cs="Arial"/>
          <w:color w:val="000000"/>
          <w:sz w:val="23"/>
          <w:szCs w:val="23"/>
          <w:lang w:eastAsia="pt-BR"/>
        </w:rPr>
        <w:t xml:space="preserve"> ficar</w:t>
      </w:r>
      <w:r w:rsidR="006A4AC1">
        <w:rPr>
          <w:rFonts w:ascii="Arial" w:eastAsia="Times New Roman" w:hAnsi="Arial" w:cs="Arial"/>
          <w:color w:val="000000"/>
          <w:sz w:val="23"/>
          <w:szCs w:val="23"/>
          <w:lang w:eastAsia="pt-BR"/>
        </w:rPr>
        <w:t>á</w:t>
      </w:r>
      <w:r w:rsidRPr="00A511C2">
        <w:rPr>
          <w:rFonts w:ascii="Arial" w:eastAsia="Times New Roman" w:hAnsi="Arial" w:cs="Arial"/>
          <w:color w:val="000000"/>
          <w:sz w:val="23"/>
          <w:szCs w:val="23"/>
          <w:lang w:eastAsia="pt-BR"/>
        </w:rPr>
        <w:t xml:space="preserve"> disponibilizado para consulta por, no mínimo, 30 dias a contar da data </w:t>
      </w:r>
      <w:r w:rsidR="006A4AC1">
        <w:rPr>
          <w:rFonts w:ascii="Arial" w:eastAsia="Times New Roman" w:hAnsi="Arial" w:cs="Arial"/>
          <w:color w:val="000000"/>
          <w:sz w:val="23"/>
          <w:szCs w:val="23"/>
          <w:lang w:eastAsia="pt-BR"/>
        </w:rPr>
        <w:t>d</w:t>
      </w:r>
      <w:r w:rsidR="00DD0D7C">
        <w:rPr>
          <w:rFonts w:ascii="Arial" w:eastAsia="Times New Roman" w:hAnsi="Arial" w:cs="Arial"/>
          <w:color w:val="000000"/>
          <w:sz w:val="23"/>
          <w:szCs w:val="23"/>
          <w:lang w:eastAsia="pt-BR"/>
        </w:rPr>
        <w:t>a autorização.</w:t>
      </w:r>
      <w:r w:rsidRPr="00A511C2">
        <w:rPr>
          <w:rFonts w:ascii="Arial" w:eastAsia="Times New Roman" w:hAnsi="Arial" w:cs="Arial"/>
          <w:color w:val="000000"/>
          <w:sz w:val="23"/>
          <w:szCs w:val="23"/>
          <w:lang w:eastAsia="pt-BR"/>
        </w:rPr>
        <w:t xml:space="preserve"> Caso </w:t>
      </w:r>
      <w:r w:rsidR="00DD0D7C">
        <w:rPr>
          <w:rFonts w:ascii="Arial" w:eastAsia="Times New Roman" w:hAnsi="Arial" w:cs="Arial"/>
          <w:color w:val="000000"/>
          <w:sz w:val="23"/>
          <w:szCs w:val="23"/>
          <w:lang w:eastAsia="pt-BR"/>
        </w:rPr>
        <w:t>o</w:t>
      </w:r>
      <w:r w:rsidRPr="00A511C2">
        <w:rPr>
          <w:rFonts w:ascii="Arial" w:eastAsia="Times New Roman" w:hAnsi="Arial" w:cs="Arial"/>
          <w:color w:val="000000"/>
          <w:sz w:val="23"/>
          <w:szCs w:val="23"/>
          <w:lang w:eastAsia="pt-BR"/>
        </w:rPr>
        <w:t xml:space="preserve"> ganhador não autorize a</w:t>
      </w:r>
      <w:r w:rsidR="00DD0D7C">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 xml:space="preserve">divulgação de seu nome completo no site oficial da promoção, a </w:t>
      </w:r>
      <w:r w:rsidR="00DD0D7C">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comunicará o </w:t>
      </w:r>
      <w:r w:rsidR="00DD0D7C">
        <w:rPr>
          <w:rFonts w:ascii="Arial" w:eastAsia="Times New Roman" w:hAnsi="Arial" w:cs="Arial"/>
          <w:color w:val="000000"/>
          <w:sz w:val="23"/>
          <w:szCs w:val="23"/>
          <w:lang w:eastAsia="pt-BR"/>
        </w:rPr>
        <w:t>primeiro nome do</w:t>
      </w:r>
      <w:r w:rsidRPr="00A511C2">
        <w:rPr>
          <w:rFonts w:ascii="Arial" w:eastAsia="Times New Roman" w:hAnsi="Arial" w:cs="Arial"/>
          <w:color w:val="000000"/>
          <w:sz w:val="23"/>
          <w:szCs w:val="23"/>
          <w:lang w:eastAsia="pt-BR"/>
        </w:rPr>
        <w:t xml:space="preserve"> ganhador junto às iniciais</w:t>
      </w:r>
      <w:r w:rsidR="00DD0D7C">
        <w:rPr>
          <w:rFonts w:ascii="Arial" w:eastAsia="Times New Roman" w:hAnsi="Arial" w:cs="Arial"/>
          <w:color w:val="000000"/>
          <w:sz w:val="23"/>
          <w:szCs w:val="23"/>
          <w:lang w:eastAsia="pt-BR"/>
        </w:rPr>
        <w:t xml:space="preserve"> do sobrenome</w:t>
      </w:r>
      <w:r w:rsidRPr="00A511C2">
        <w:rPr>
          <w:rFonts w:ascii="Arial" w:eastAsia="Times New Roman" w:hAnsi="Arial" w:cs="Arial"/>
          <w:color w:val="000000"/>
          <w:sz w:val="23"/>
          <w:szCs w:val="23"/>
          <w:lang w:eastAsia="pt-BR"/>
        </w:rPr>
        <w:t>.</w:t>
      </w:r>
    </w:p>
    <w:p w14:paraId="67550038" w14:textId="343B783C"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1</w:t>
      </w:r>
      <w:r w:rsidR="00C3276D">
        <w:rPr>
          <w:rFonts w:ascii="Arial" w:eastAsia="Times New Roman" w:hAnsi="Arial" w:cs="Arial"/>
          <w:b/>
          <w:bCs/>
          <w:color w:val="000000"/>
          <w:sz w:val="23"/>
          <w:szCs w:val="23"/>
          <w:bdr w:val="none" w:sz="0" w:space="0" w:color="auto" w:frame="1"/>
          <w:lang w:eastAsia="pt-BR"/>
        </w:rPr>
        <w:t>4</w:t>
      </w:r>
      <w:r w:rsidRPr="00A511C2">
        <w:rPr>
          <w:rFonts w:ascii="Arial" w:eastAsia="Times New Roman" w:hAnsi="Arial" w:cs="Arial"/>
          <w:b/>
          <w:bCs/>
          <w:color w:val="000000"/>
          <w:sz w:val="23"/>
          <w:szCs w:val="23"/>
          <w:bdr w:val="none" w:sz="0" w:space="0" w:color="auto" w:frame="1"/>
          <w:lang w:eastAsia="pt-BR"/>
        </w:rPr>
        <w:t xml:space="preserve"> - ENTREGA DOS PRÊMIOS:</w:t>
      </w:r>
    </w:p>
    <w:p w14:paraId="42F65AE1" w14:textId="78472131"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Para que o consumidor contemplado receba o prêmio a que faz jus, é imprescindível a apresentação d</w:t>
      </w:r>
      <w:r w:rsidR="00DD0D7C">
        <w:rPr>
          <w:rFonts w:ascii="Arial" w:eastAsia="Times New Roman" w:hAnsi="Arial" w:cs="Arial"/>
          <w:color w:val="000000"/>
          <w:sz w:val="23"/>
          <w:szCs w:val="23"/>
          <w:lang w:eastAsia="pt-BR"/>
        </w:rPr>
        <w:t xml:space="preserve">o documento de identificação que </w:t>
      </w:r>
      <w:r w:rsidR="00AB468E">
        <w:rPr>
          <w:rFonts w:ascii="Arial" w:eastAsia="Times New Roman" w:hAnsi="Arial" w:cs="Arial"/>
          <w:color w:val="000000"/>
          <w:sz w:val="23"/>
          <w:szCs w:val="23"/>
          <w:lang w:eastAsia="pt-BR"/>
        </w:rPr>
        <w:t>com o nome preenchido no ato do cadastro</w:t>
      </w:r>
      <w:r w:rsidRPr="00A511C2">
        <w:rPr>
          <w:rFonts w:ascii="Arial" w:eastAsia="Times New Roman" w:hAnsi="Arial" w:cs="Arial"/>
          <w:color w:val="000000"/>
          <w:sz w:val="23"/>
          <w:szCs w:val="23"/>
          <w:lang w:eastAsia="pt-BR"/>
        </w:rPr>
        <w:t>, para confirmação dos dados.</w:t>
      </w:r>
      <w:r w:rsidR="00DD0D7C">
        <w:rPr>
          <w:rFonts w:ascii="Arial" w:eastAsia="Times New Roman" w:hAnsi="Arial" w:cs="Arial"/>
          <w:color w:val="000000"/>
          <w:sz w:val="23"/>
          <w:szCs w:val="23"/>
          <w:lang w:eastAsia="pt-BR"/>
        </w:rPr>
        <w:t xml:space="preserve"> </w:t>
      </w:r>
    </w:p>
    <w:p w14:paraId="00095138" w14:textId="0CF17FD5"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Fica previamente estabelecido que o prêmio será entregue ao portador titular dos dados cadastrados, independentemente do titular</w:t>
      </w:r>
      <w:r w:rsidR="00AB468E">
        <w:rPr>
          <w:rFonts w:ascii="Arial" w:eastAsia="Times New Roman" w:hAnsi="Arial" w:cs="Arial"/>
          <w:color w:val="000000"/>
          <w:sz w:val="23"/>
          <w:szCs w:val="23"/>
          <w:lang w:eastAsia="pt-BR"/>
        </w:rPr>
        <w:t xml:space="preserve"> do e-mail de cadastro</w:t>
      </w:r>
      <w:r w:rsidRPr="00A511C2">
        <w:rPr>
          <w:rFonts w:ascii="Arial" w:eastAsia="Times New Roman" w:hAnsi="Arial" w:cs="Arial"/>
          <w:color w:val="000000"/>
          <w:sz w:val="23"/>
          <w:szCs w:val="23"/>
          <w:lang w:eastAsia="pt-BR"/>
        </w:rPr>
        <w:t>.</w:t>
      </w:r>
    </w:p>
    <w:p w14:paraId="697A282D" w14:textId="7462F1AB" w:rsid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prêmio </w:t>
      </w:r>
      <w:r w:rsidR="00AB468E">
        <w:rPr>
          <w:rFonts w:ascii="Arial" w:eastAsia="Times New Roman" w:hAnsi="Arial" w:cs="Arial"/>
          <w:color w:val="000000"/>
          <w:sz w:val="23"/>
          <w:szCs w:val="23"/>
          <w:lang w:eastAsia="pt-BR"/>
        </w:rPr>
        <w:t xml:space="preserve">será entregue digitalmente no e-mail do contemplado. Os ingressos são nominais e intrasferíveis, assim que o ganhador nos informar os dados para os ingressos o mesmo receberá por e-mail sua entrada para ser impressa em casa. </w:t>
      </w:r>
      <w:r w:rsidRPr="00A511C2">
        <w:rPr>
          <w:rFonts w:ascii="Arial" w:eastAsia="Times New Roman" w:hAnsi="Arial" w:cs="Arial"/>
          <w:color w:val="000000"/>
          <w:sz w:val="23"/>
          <w:szCs w:val="23"/>
          <w:lang w:eastAsia="pt-BR"/>
        </w:rPr>
        <w:t xml:space="preserve">Neste momento, cada ganhador deverá apresentar </w:t>
      </w:r>
      <w:r w:rsidR="00AB468E">
        <w:rPr>
          <w:rFonts w:ascii="Arial" w:eastAsia="Times New Roman" w:hAnsi="Arial" w:cs="Arial"/>
          <w:color w:val="000000"/>
          <w:sz w:val="23"/>
          <w:szCs w:val="23"/>
          <w:lang w:eastAsia="pt-BR"/>
        </w:rPr>
        <w:t>seu documento de identificação para cadastro do ingresso e recebimento do valor em dinheiro</w:t>
      </w:r>
      <w:r w:rsidRPr="00A511C2">
        <w:rPr>
          <w:rFonts w:ascii="Arial" w:eastAsia="Times New Roman" w:hAnsi="Arial" w:cs="Arial"/>
          <w:color w:val="000000"/>
          <w:sz w:val="23"/>
          <w:szCs w:val="23"/>
          <w:lang w:eastAsia="pt-BR"/>
        </w:rPr>
        <w:t>.</w:t>
      </w:r>
    </w:p>
    <w:p w14:paraId="6C89C86B" w14:textId="2F427DE3" w:rsidR="00AB468E" w:rsidRPr="00A511C2" w:rsidRDefault="00AB468E" w:rsidP="00EA7FF6">
      <w:pPr>
        <w:shd w:val="clear" w:color="auto" w:fill="FFFFFF"/>
        <w:spacing w:after="12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O valor em reais (moeda) será depositado via pix ou transferência bancária para a conta pessoal do contemplado. O valor só será depositado depois da </w:t>
      </w:r>
      <w:r w:rsidR="00092FF3">
        <w:rPr>
          <w:rFonts w:ascii="Arial" w:eastAsia="Times New Roman" w:hAnsi="Arial" w:cs="Arial"/>
          <w:color w:val="000000"/>
          <w:sz w:val="23"/>
          <w:szCs w:val="23"/>
          <w:lang w:eastAsia="pt-BR"/>
        </w:rPr>
        <w:t>verificação</w:t>
      </w:r>
      <w:r>
        <w:rPr>
          <w:rFonts w:ascii="Arial" w:eastAsia="Times New Roman" w:hAnsi="Arial" w:cs="Arial"/>
          <w:color w:val="000000"/>
          <w:sz w:val="23"/>
          <w:szCs w:val="23"/>
          <w:lang w:eastAsia="pt-BR"/>
        </w:rPr>
        <w:t xml:space="preserve"> de dados para conferir se a conta </w:t>
      </w:r>
      <w:r w:rsidR="00092FF3">
        <w:rPr>
          <w:rFonts w:ascii="Arial" w:eastAsia="Times New Roman" w:hAnsi="Arial" w:cs="Arial"/>
          <w:color w:val="000000"/>
          <w:sz w:val="23"/>
          <w:szCs w:val="23"/>
          <w:lang w:eastAsia="pt-BR"/>
        </w:rPr>
        <w:t xml:space="preserve">bancária </w:t>
      </w:r>
      <w:r>
        <w:rPr>
          <w:rFonts w:ascii="Arial" w:eastAsia="Times New Roman" w:hAnsi="Arial" w:cs="Arial"/>
          <w:color w:val="000000"/>
          <w:sz w:val="23"/>
          <w:szCs w:val="23"/>
          <w:lang w:eastAsia="pt-BR"/>
        </w:rPr>
        <w:t>informad</w:t>
      </w:r>
      <w:r w:rsidR="00092FF3">
        <w:rPr>
          <w:rFonts w:ascii="Arial" w:eastAsia="Times New Roman" w:hAnsi="Arial" w:cs="Arial"/>
          <w:color w:val="000000"/>
          <w:sz w:val="23"/>
          <w:szCs w:val="23"/>
          <w:lang w:eastAsia="pt-BR"/>
        </w:rPr>
        <w:t>a</w:t>
      </w:r>
      <w:r>
        <w:rPr>
          <w:rFonts w:ascii="Arial" w:eastAsia="Times New Roman" w:hAnsi="Arial" w:cs="Arial"/>
          <w:color w:val="000000"/>
          <w:sz w:val="23"/>
          <w:szCs w:val="23"/>
          <w:lang w:eastAsia="pt-BR"/>
        </w:rPr>
        <w:t xml:space="preserve"> é do ganhador. Não será depositado o valor em conta de terceiros levando a desclassificação do participante e</w:t>
      </w:r>
      <w:r w:rsidRPr="00AB468E">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o prêmio correspondente será destinado a outro participante, de acordo com a regra de aproximação prevista neste regulamento no item “Apuração”.</w:t>
      </w:r>
    </w:p>
    <w:p w14:paraId="0E64400D" w14:textId="64786DBC"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Caso algum contemplado se recuse, ou apenas não apresente os documentos elencados acima no prazo de </w:t>
      </w:r>
      <w:r w:rsidR="00A96066">
        <w:rPr>
          <w:rFonts w:ascii="Arial" w:eastAsia="Times New Roman" w:hAnsi="Arial" w:cs="Arial"/>
          <w:color w:val="000000"/>
          <w:sz w:val="23"/>
          <w:szCs w:val="23"/>
          <w:lang w:eastAsia="pt-BR"/>
        </w:rPr>
        <w:t>7</w:t>
      </w:r>
      <w:r w:rsidRPr="00A511C2">
        <w:rPr>
          <w:rFonts w:ascii="Arial" w:eastAsia="Times New Roman" w:hAnsi="Arial" w:cs="Arial"/>
          <w:color w:val="000000"/>
          <w:sz w:val="23"/>
          <w:szCs w:val="23"/>
          <w:lang w:eastAsia="pt-BR"/>
        </w:rPr>
        <w:t xml:space="preserve"> (</w:t>
      </w:r>
      <w:r w:rsidR="00A96066">
        <w:rPr>
          <w:rFonts w:ascii="Arial" w:eastAsia="Times New Roman" w:hAnsi="Arial" w:cs="Arial"/>
          <w:color w:val="000000"/>
          <w:sz w:val="23"/>
          <w:szCs w:val="23"/>
          <w:lang w:eastAsia="pt-BR"/>
        </w:rPr>
        <w:t>sete</w:t>
      </w:r>
      <w:r w:rsidRPr="00A511C2">
        <w:rPr>
          <w:rFonts w:ascii="Arial" w:eastAsia="Times New Roman" w:hAnsi="Arial" w:cs="Arial"/>
          <w:color w:val="000000"/>
          <w:sz w:val="23"/>
          <w:szCs w:val="23"/>
          <w:lang w:eastAsia="pt-BR"/>
        </w:rPr>
        <w:t xml:space="preserve">) dias </w:t>
      </w:r>
      <w:r w:rsidR="00A96066">
        <w:rPr>
          <w:rFonts w:ascii="Arial" w:eastAsia="Times New Roman" w:hAnsi="Arial" w:cs="Arial"/>
          <w:color w:val="000000"/>
          <w:sz w:val="23"/>
          <w:szCs w:val="23"/>
          <w:lang w:eastAsia="pt-BR"/>
        </w:rPr>
        <w:t>corridos</w:t>
      </w:r>
      <w:r w:rsidRPr="00A511C2">
        <w:rPr>
          <w:rFonts w:ascii="Arial" w:eastAsia="Times New Roman" w:hAnsi="Arial" w:cs="Arial"/>
          <w:color w:val="000000"/>
          <w:sz w:val="23"/>
          <w:szCs w:val="23"/>
          <w:lang w:eastAsia="pt-BR"/>
        </w:rPr>
        <w:t xml:space="preserve"> a partir da solicitação, ou ainda, os apresente de forma divergente do cadastro, ele será automaticamente desclassificado e o prêmio correspondente será destinado a outro participante, de acordo com a regra de aproximação prevista neste regulamento. Todos os prêmios são pessoais e intransferíveis.</w:t>
      </w:r>
    </w:p>
    <w:p w14:paraId="36F9FE67"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lastRenderedPageBreak/>
        <w:t>Na eventualidade de algum consumidor contemplado falecer, o prêmio será entregue a seu inventariante, que deverá comprovar tal condição.</w:t>
      </w:r>
    </w:p>
    <w:p w14:paraId="6C8C9BDA" w14:textId="0E2539DD" w:rsidR="00227233"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 prêmio ser</w:t>
      </w:r>
      <w:r w:rsidR="00227233">
        <w:rPr>
          <w:rFonts w:ascii="Arial" w:eastAsia="Times New Roman" w:hAnsi="Arial" w:cs="Arial"/>
          <w:color w:val="000000"/>
          <w:sz w:val="23"/>
          <w:szCs w:val="23"/>
          <w:lang w:eastAsia="pt-BR"/>
        </w:rPr>
        <w:t>á</w:t>
      </w:r>
      <w:r w:rsidRPr="00A511C2">
        <w:rPr>
          <w:rFonts w:ascii="Arial" w:eastAsia="Times New Roman" w:hAnsi="Arial" w:cs="Arial"/>
          <w:color w:val="000000"/>
          <w:sz w:val="23"/>
          <w:szCs w:val="23"/>
          <w:lang w:eastAsia="pt-BR"/>
        </w:rPr>
        <w:t xml:space="preserve"> entregue livre e desembaraçado de qualquer ônus para o contemplado.</w:t>
      </w:r>
      <w:r w:rsidR="00227233">
        <w:rPr>
          <w:rFonts w:ascii="Arial" w:eastAsia="Times New Roman" w:hAnsi="Arial" w:cs="Arial"/>
          <w:color w:val="000000"/>
          <w:sz w:val="23"/>
          <w:szCs w:val="23"/>
          <w:lang w:eastAsia="pt-BR"/>
        </w:rPr>
        <w:t xml:space="preserve"> </w:t>
      </w:r>
      <w:r w:rsidR="00092FF3">
        <w:rPr>
          <w:rFonts w:ascii="Arial" w:eastAsia="Times New Roman" w:hAnsi="Arial" w:cs="Arial"/>
          <w:color w:val="000000"/>
          <w:sz w:val="23"/>
          <w:szCs w:val="23"/>
          <w:lang w:eastAsia="pt-BR"/>
        </w:rPr>
        <w:t>Os ingressos serão entregues digitalmente</w:t>
      </w:r>
      <w:r w:rsidR="00227233">
        <w:rPr>
          <w:rFonts w:ascii="Arial" w:eastAsia="Times New Roman" w:hAnsi="Arial" w:cs="Arial"/>
          <w:color w:val="000000"/>
          <w:sz w:val="23"/>
          <w:szCs w:val="23"/>
          <w:lang w:eastAsia="pt-BR"/>
        </w:rPr>
        <w:t xml:space="preserve">, </w:t>
      </w:r>
      <w:r w:rsidR="00582EB1">
        <w:rPr>
          <w:rFonts w:ascii="Arial" w:eastAsia="Times New Roman" w:hAnsi="Arial" w:cs="Arial"/>
          <w:color w:val="000000"/>
          <w:sz w:val="23"/>
          <w:szCs w:val="23"/>
          <w:lang w:eastAsia="pt-BR"/>
        </w:rPr>
        <w:t>ficando de</w:t>
      </w:r>
      <w:r w:rsidR="00227233">
        <w:rPr>
          <w:rFonts w:ascii="Arial" w:eastAsia="Times New Roman" w:hAnsi="Arial" w:cs="Arial"/>
          <w:color w:val="000000"/>
          <w:sz w:val="23"/>
          <w:szCs w:val="23"/>
          <w:lang w:eastAsia="pt-BR"/>
        </w:rPr>
        <w:t xml:space="preserve"> responsabilidade </w:t>
      </w:r>
      <w:r w:rsidR="00582EB1">
        <w:rPr>
          <w:rFonts w:ascii="Arial" w:eastAsia="Times New Roman" w:hAnsi="Arial" w:cs="Arial"/>
          <w:color w:val="000000"/>
          <w:sz w:val="23"/>
          <w:szCs w:val="23"/>
          <w:lang w:eastAsia="pt-BR"/>
        </w:rPr>
        <w:t>a</w:t>
      </w:r>
      <w:r w:rsidR="00227233">
        <w:rPr>
          <w:rFonts w:ascii="Arial" w:eastAsia="Times New Roman" w:hAnsi="Arial" w:cs="Arial"/>
          <w:color w:val="000000"/>
          <w:sz w:val="23"/>
          <w:szCs w:val="23"/>
          <w:lang w:eastAsia="pt-BR"/>
        </w:rPr>
        <w:t xml:space="preserve">o ganhador </w:t>
      </w:r>
      <w:r w:rsidR="00092FF3">
        <w:rPr>
          <w:rFonts w:ascii="Arial" w:eastAsia="Times New Roman" w:hAnsi="Arial" w:cs="Arial"/>
          <w:color w:val="000000"/>
          <w:sz w:val="23"/>
          <w:szCs w:val="23"/>
          <w:lang w:eastAsia="pt-BR"/>
        </w:rPr>
        <w:t>imprimir e estar portando os ingressos para sua entrada no evento. O valor em reais será depositado na conta do ganhador para ser utilizado conforme melhor entender.</w:t>
      </w:r>
    </w:p>
    <w:p w14:paraId="60E28C99"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Não será permitido ao contemplado trocar seu prêmio por qualquer outro, tampouco distribuí-lo ou convertê-lo, total ou parcialmente, em dinheiro, de acordo com o artigo 15, § 5°, do Decreto n° 70.951/72.</w:t>
      </w:r>
    </w:p>
    <w:p w14:paraId="6E38C416"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br/>
      </w:r>
      <w:r w:rsidRPr="00A511C2">
        <w:rPr>
          <w:rFonts w:ascii="Arial" w:eastAsia="Times New Roman" w:hAnsi="Arial" w:cs="Arial"/>
          <w:b/>
          <w:bCs/>
          <w:color w:val="000000"/>
          <w:sz w:val="23"/>
          <w:szCs w:val="23"/>
          <w:bdr w:val="none" w:sz="0" w:space="0" w:color="auto" w:frame="1"/>
          <w:lang w:eastAsia="pt-BR"/>
        </w:rPr>
        <w:t>15 - DISPOSIÇÕES GERAIS:</w:t>
      </w:r>
    </w:p>
    <w:p w14:paraId="12C77F86" w14:textId="4F6C734D"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A promoção será divulgada através de meios de mídia e comunicação, nos PDVs e em outros locais a critério da </w:t>
      </w:r>
      <w:r w:rsidR="00582EB1">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w:t>
      </w:r>
    </w:p>
    <w:p w14:paraId="0A73F127" w14:textId="6D7BD2F2"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contemplado </w:t>
      </w:r>
      <w:r w:rsidR="00092FF3" w:rsidRPr="00A511C2">
        <w:rPr>
          <w:rFonts w:ascii="Arial" w:eastAsia="Times New Roman" w:hAnsi="Arial" w:cs="Arial"/>
          <w:color w:val="000000"/>
          <w:sz w:val="23"/>
          <w:szCs w:val="23"/>
          <w:lang w:eastAsia="pt-BR"/>
        </w:rPr>
        <w:t>pode</w:t>
      </w:r>
      <w:r w:rsidR="00092FF3">
        <w:rPr>
          <w:rFonts w:ascii="Arial" w:eastAsia="Times New Roman" w:hAnsi="Arial" w:cs="Arial"/>
          <w:color w:val="000000"/>
          <w:sz w:val="23"/>
          <w:szCs w:val="23"/>
          <w:lang w:eastAsia="pt-BR"/>
        </w:rPr>
        <w:t>rá</w:t>
      </w:r>
      <w:r w:rsidR="00092FF3" w:rsidRPr="00A511C2">
        <w:rPr>
          <w:rFonts w:ascii="Arial" w:eastAsia="Times New Roman" w:hAnsi="Arial" w:cs="Arial"/>
          <w:color w:val="000000"/>
          <w:sz w:val="23"/>
          <w:szCs w:val="23"/>
          <w:lang w:eastAsia="pt-BR"/>
        </w:rPr>
        <w:t xml:space="preserve"> prévia e expressamente autorizar</w:t>
      </w:r>
      <w:r w:rsidRPr="00A511C2">
        <w:rPr>
          <w:rFonts w:ascii="Arial" w:eastAsia="Times New Roman" w:hAnsi="Arial" w:cs="Arial"/>
          <w:color w:val="000000"/>
          <w:sz w:val="23"/>
          <w:szCs w:val="23"/>
          <w:lang w:eastAsia="pt-BR"/>
        </w:rPr>
        <w:t xml:space="preserve">, mediante termo próprio e individual, e sem quaisquer ônus para qualquer uma das partes, a </w:t>
      </w:r>
      <w:r w:rsidR="00582EB1">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a utilizar o seu nome, imagem e som de voz, gratuitamente, para divulgação da presente promoção em jornais, revistas, cartazes, faixas, outdoors, televisão, rádio, </w:t>
      </w:r>
      <w:r w:rsidR="00582EB1" w:rsidRPr="00A511C2">
        <w:rPr>
          <w:rFonts w:ascii="Arial" w:eastAsia="Times New Roman" w:hAnsi="Arial" w:cs="Arial"/>
          <w:color w:val="000000"/>
          <w:sz w:val="23"/>
          <w:szCs w:val="23"/>
          <w:lang w:eastAsia="pt-BR"/>
        </w:rPr>
        <w:t>tele mídia</w:t>
      </w:r>
      <w:r w:rsidRPr="00A511C2">
        <w:rPr>
          <w:rFonts w:ascii="Arial" w:eastAsia="Times New Roman" w:hAnsi="Arial" w:cs="Arial"/>
          <w:color w:val="000000"/>
          <w:sz w:val="23"/>
          <w:szCs w:val="23"/>
          <w:lang w:eastAsia="pt-BR"/>
        </w:rPr>
        <w:t>, cinema, mala-direta, mídia exterior, materiais de ponto de venda, Internet, rede sociais, pelo prazo de 1 (um) ano, contado da data d</w:t>
      </w:r>
      <w:r w:rsidR="00092FF3">
        <w:rPr>
          <w:rFonts w:ascii="Arial" w:eastAsia="Times New Roman" w:hAnsi="Arial" w:cs="Arial"/>
          <w:color w:val="000000"/>
          <w:sz w:val="23"/>
          <w:szCs w:val="23"/>
          <w:lang w:eastAsia="pt-BR"/>
        </w:rPr>
        <w:t>o sorteio da promoção.</w:t>
      </w:r>
    </w:p>
    <w:p w14:paraId="1CF724DC" w14:textId="221FA36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As dúvidas e controvérsias oriundas de reclamações dos consumidores participantes desta promoção deverão ser</w:t>
      </w:r>
      <w:r w:rsidR="00845EDB">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 xml:space="preserve">dirimidas pela </w:t>
      </w:r>
      <w:r w:rsidR="00582EB1">
        <w:rPr>
          <w:rFonts w:ascii="Arial" w:eastAsia="Times New Roman" w:hAnsi="Arial" w:cs="Arial"/>
          <w:color w:val="000000"/>
          <w:sz w:val="23"/>
          <w:szCs w:val="23"/>
          <w:lang w:eastAsia="pt-BR"/>
        </w:rPr>
        <w:t>Redragon</w:t>
      </w:r>
      <w:r w:rsidR="00845EDB">
        <w:rPr>
          <w:rFonts w:ascii="Arial" w:eastAsia="Times New Roman" w:hAnsi="Arial" w:cs="Arial"/>
          <w:color w:val="000000"/>
          <w:sz w:val="23"/>
          <w:szCs w:val="23"/>
          <w:lang w:eastAsia="pt-BR"/>
        </w:rPr>
        <w:t>.</w:t>
      </w:r>
    </w:p>
    <w:p w14:paraId="504DCE88" w14:textId="13E9248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Caso ocorram fraudes, dificuldades técnicas, ou qualquer outro imprevisto que esteja fora do controle da </w:t>
      </w:r>
      <w:r w:rsidR="00582EB1">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e que comprometa a integridade da promoção, </w:t>
      </w:r>
      <w:r w:rsidR="00582EB1">
        <w:rPr>
          <w:rFonts w:ascii="Arial" w:eastAsia="Times New Roman" w:hAnsi="Arial" w:cs="Arial"/>
          <w:color w:val="000000"/>
          <w:sz w:val="23"/>
          <w:szCs w:val="23"/>
          <w:lang w:eastAsia="pt-BR"/>
        </w:rPr>
        <w:t>estas serão submetidas a investigação por parte da empresa, e caso identificadas, serão informadas aos participantes.</w:t>
      </w:r>
    </w:p>
    <w:p w14:paraId="53F9239A" w14:textId="354C6B59"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 regulamento completo desta promoção estará disponível no site www.</w:t>
      </w:r>
      <w:r w:rsidR="00582EB1">
        <w:rPr>
          <w:rFonts w:ascii="Arial" w:eastAsia="Times New Roman" w:hAnsi="Arial" w:cs="Arial"/>
          <w:color w:val="000000"/>
          <w:sz w:val="23"/>
          <w:szCs w:val="23"/>
          <w:lang w:eastAsia="pt-BR"/>
        </w:rPr>
        <w:t>redragon.com.br</w:t>
      </w:r>
    </w:p>
    <w:p w14:paraId="17D7AFE0"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 participação na presente promoção implica a aceitação automática de todas as disposições do presente regulamento.</w:t>
      </w:r>
    </w:p>
    <w:p w14:paraId="62798B82" w14:textId="3CAA3D72"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 participação nesta promoção pressupõe a inclusão de consumidores regulares, pessoas físicas que adquirem os produtos para seu consumo próprio ou familiar, vedada a participação de</w:t>
      </w:r>
      <w:r w:rsidR="00620CA5">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 xml:space="preserve">i) </w:t>
      </w:r>
      <w:r w:rsidR="00092FF3">
        <w:rPr>
          <w:rFonts w:ascii="Arial" w:eastAsia="Times New Roman" w:hAnsi="Arial" w:cs="Arial"/>
          <w:color w:val="000000"/>
          <w:sz w:val="23"/>
          <w:szCs w:val="23"/>
          <w:lang w:eastAsia="pt-BR"/>
        </w:rPr>
        <w:t xml:space="preserve">cadastros feitos com informações pessoais falsas (fraude de identidade) </w:t>
      </w:r>
      <w:r w:rsidRPr="00A511C2">
        <w:rPr>
          <w:rFonts w:ascii="Arial" w:eastAsia="Times New Roman" w:hAnsi="Arial" w:cs="Arial"/>
          <w:color w:val="000000"/>
          <w:sz w:val="23"/>
          <w:szCs w:val="23"/>
          <w:lang w:eastAsia="pt-BR"/>
        </w:rPr>
        <w:t>e ii) qualquer tipo de tentativa de burla</w:t>
      </w:r>
      <w:r w:rsidR="00092FF3">
        <w:rPr>
          <w:rFonts w:ascii="Arial" w:eastAsia="Times New Roman" w:hAnsi="Arial" w:cs="Arial"/>
          <w:color w:val="000000"/>
          <w:sz w:val="23"/>
          <w:szCs w:val="23"/>
          <w:lang w:eastAsia="pt-BR"/>
        </w:rPr>
        <w:t>r</w:t>
      </w:r>
      <w:r w:rsidRPr="00A511C2">
        <w:rPr>
          <w:rFonts w:ascii="Arial" w:eastAsia="Times New Roman" w:hAnsi="Arial" w:cs="Arial"/>
          <w:color w:val="000000"/>
          <w:sz w:val="23"/>
          <w:szCs w:val="23"/>
          <w:lang w:eastAsia="pt-BR"/>
        </w:rPr>
        <w:t xml:space="preserve"> ou fraude ao objetivo e aos critérios da presente promoção, embora não citados aqui.</w:t>
      </w:r>
    </w:p>
    <w:p w14:paraId="43511B67"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As participações que não preencherem as condições básicas da promoção, previstas neste regulamento, não terão nenhuma validade e os participantes serão automaticamente desclassificados.</w:t>
      </w:r>
    </w:p>
    <w:p w14:paraId="1995291E" w14:textId="7AD4EB16" w:rsid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w:t>
      </w:r>
      <w:r w:rsidR="001B46D1">
        <w:rPr>
          <w:rFonts w:ascii="Arial" w:eastAsia="Times New Roman" w:hAnsi="Arial" w:cs="Arial"/>
          <w:color w:val="000000"/>
          <w:sz w:val="23"/>
          <w:szCs w:val="23"/>
          <w:lang w:eastAsia="pt-BR"/>
        </w:rPr>
        <w:t xml:space="preserve">e-mail de contato </w:t>
      </w:r>
      <w:r w:rsidRPr="00A511C2">
        <w:rPr>
          <w:rFonts w:ascii="Arial" w:eastAsia="Times New Roman" w:hAnsi="Arial" w:cs="Arial"/>
          <w:color w:val="000000"/>
          <w:sz w:val="23"/>
          <w:szCs w:val="23"/>
          <w:lang w:eastAsia="pt-BR"/>
        </w:rPr>
        <w:t>utilizado pelo participante ficará registrado no sistema, bem como as informações solicitadas para o cadastro na promoção, para a finalidade da promoção</w:t>
      </w:r>
      <w:r w:rsidR="00883D65">
        <w:rPr>
          <w:rFonts w:ascii="Arial" w:eastAsia="Times New Roman" w:hAnsi="Arial" w:cs="Arial"/>
          <w:color w:val="000000"/>
          <w:sz w:val="23"/>
          <w:szCs w:val="23"/>
          <w:lang w:eastAsia="pt-BR"/>
        </w:rPr>
        <w:t xml:space="preserve"> atual e futuras promoções da Redragon</w:t>
      </w:r>
      <w:r w:rsidRPr="00A511C2">
        <w:rPr>
          <w:rFonts w:ascii="Arial" w:eastAsia="Times New Roman" w:hAnsi="Arial" w:cs="Arial"/>
          <w:color w:val="000000"/>
          <w:sz w:val="23"/>
          <w:szCs w:val="23"/>
          <w:lang w:eastAsia="pt-BR"/>
        </w:rPr>
        <w:t>.</w:t>
      </w:r>
    </w:p>
    <w:p w14:paraId="6A6CCC98" w14:textId="77777777" w:rsidR="00883D65" w:rsidRPr="00A511C2" w:rsidRDefault="00883D65" w:rsidP="00A511C2">
      <w:pPr>
        <w:shd w:val="clear" w:color="auto" w:fill="FFFFFF"/>
        <w:spacing w:after="150" w:line="240" w:lineRule="auto"/>
        <w:rPr>
          <w:rFonts w:ascii="Arial" w:eastAsia="Times New Roman" w:hAnsi="Arial" w:cs="Arial"/>
          <w:color w:val="000000"/>
          <w:sz w:val="23"/>
          <w:szCs w:val="23"/>
          <w:lang w:eastAsia="pt-BR"/>
        </w:rPr>
      </w:pPr>
    </w:p>
    <w:p w14:paraId="4DEE6418"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b/>
          <w:bCs/>
          <w:color w:val="000000"/>
          <w:sz w:val="23"/>
          <w:szCs w:val="23"/>
          <w:bdr w:val="none" w:sz="0" w:space="0" w:color="auto" w:frame="1"/>
          <w:lang w:eastAsia="pt-BR"/>
        </w:rPr>
        <w:t>PROTEÇÃO DE DADOS PESSOAIS</w:t>
      </w:r>
    </w:p>
    <w:p w14:paraId="4D82C283" w14:textId="55202278"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Os participantes, ao se cadastrarem para participarem da promoção, celebram um contrato com a </w:t>
      </w:r>
      <w:r w:rsidR="00883D65">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e entendem que esta fará o tratamento de seus dados pessoais (nome completo, CPF, telefone, data de nascimento, e-mail, UF), para a finalidade de cumprir as obrigações assumidas nos termos deste regulamento, de acordo com o disposto na Lei Federal nº 13.709/2018 (Lei Geral de Proteção de Dados - “LGPD”) e demais leis e regulamentos aplicáveis à privacidade e proteção de dados, bem como as regras e regulamentações do órgão de regulamentação de promoções no Brasil (SEAE-ME).</w:t>
      </w:r>
    </w:p>
    <w:p w14:paraId="2C6CF49B" w14:textId="1150703D"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lastRenderedPageBreak/>
        <w:t xml:space="preserve">O tratamento dos dados pessoais dos participantes pela </w:t>
      </w:r>
      <w:r w:rsidR="00883D65">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terá por finalidade a realização da promoção, e para isso, </w:t>
      </w:r>
      <w:r w:rsidR="00883D65" w:rsidRPr="00A511C2">
        <w:rPr>
          <w:rFonts w:ascii="Arial" w:eastAsia="Times New Roman" w:hAnsi="Arial" w:cs="Arial"/>
          <w:color w:val="000000"/>
          <w:sz w:val="23"/>
          <w:szCs w:val="23"/>
          <w:lang w:eastAsia="pt-BR"/>
        </w:rPr>
        <w:t>est</w:t>
      </w:r>
      <w:r w:rsidR="006E0BD9">
        <w:rPr>
          <w:rFonts w:ascii="Arial" w:eastAsia="Times New Roman" w:hAnsi="Arial" w:cs="Arial"/>
          <w:color w:val="000000"/>
          <w:sz w:val="23"/>
          <w:szCs w:val="23"/>
          <w:lang w:eastAsia="pt-BR"/>
        </w:rPr>
        <w:t>a</w:t>
      </w:r>
      <w:r w:rsidRPr="00A511C2">
        <w:rPr>
          <w:rFonts w:ascii="Arial" w:eastAsia="Times New Roman" w:hAnsi="Arial" w:cs="Arial"/>
          <w:color w:val="000000"/>
          <w:sz w:val="23"/>
          <w:szCs w:val="23"/>
          <w:lang w:eastAsia="pt-BR"/>
        </w:rPr>
        <w:t xml:space="preserve"> poderá compartilhar os dados com terceiros na medida do necessário exclusivamente para a realização promoção e limitado a esta finalidade. A Política de Privacidade da </w:t>
      </w:r>
      <w:r w:rsidR="00883D65">
        <w:rPr>
          <w:rFonts w:ascii="Arial" w:eastAsia="Times New Roman" w:hAnsi="Arial" w:cs="Arial"/>
          <w:color w:val="000000"/>
          <w:sz w:val="23"/>
          <w:szCs w:val="23"/>
          <w:lang w:eastAsia="pt-BR"/>
        </w:rPr>
        <w:t>Redragon está</w:t>
      </w:r>
      <w:r w:rsidRPr="00A511C2">
        <w:rPr>
          <w:rFonts w:ascii="Arial" w:eastAsia="Times New Roman" w:hAnsi="Arial" w:cs="Arial"/>
          <w:color w:val="000000"/>
          <w:sz w:val="23"/>
          <w:szCs w:val="23"/>
          <w:lang w:eastAsia="pt-BR"/>
        </w:rPr>
        <w:t xml:space="preserve"> disponível em </w:t>
      </w:r>
      <w:r w:rsidR="00405379" w:rsidRPr="00405379">
        <w:rPr>
          <w:rFonts w:ascii="Arial" w:eastAsia="Times New Roman" w:hAnsi="Arial" w:cs="Arial"/>
          <w:color w:val="000000"/>
          <w:sz w:val="23"/>
          <w:szCs w:val="23"/>
          <w:lang w:eastAsia="pt-BR"/>
        </w:rPr>
        <w:t>https://www.redragon.com.br/privacidade</w:t>
      </w:r>
      <w:r w:rsidR="00405379">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 xml:space="preserve">descreve em detalhes as atividades de tratamento de dados pessoais e informa sobre os direitos dos titulares dos dados pessoais. Os dados pessoais do participante poderão ser mantidos pela </w:t>
      </w:r>
      <w:r w:rsidR="00883D65">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para o cumprimento de obrigações legais e regulatórias, exercício regular de direitos em processos judiciais, administrativos ou arbitrais e, ainda, para análises internas, como segmentação de mídia.</w:t>
      </w:r>
    </w:p>
    <w:p w14:paraId="6AF0B00E" w14:textId="5D7EBB02"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No momento do cadastro para a promoção, ou separadamente, o participante </w:t>
      </w:r>
      <w:r w:rsidR="00883D65">
        <w:rPr>
          <w:rFonts w:ascii="Arial" w:eastAsia="Times New Roman" w:hAnsi="Arial" w:cs="Arial"/>
          <w:color w:val="000000"/>
          <w:sz w:val="23"/>
          <w:szCs w:val="23"/>
          <w:lang w:eastAsia="pt-BR"/>
        </w:rPr>
        <w:t>automaticamente</w:t>
      </w:r>
      <w:r w:rsidRPr="00A511C2">
        <w:rPr>
          <w:rFonts w:ascii="Arial" w:eastAsia="Times New Roman" w:hAnsi="Arial" w:cs="Arial"/>
          <w:color w:val="000000"/>
          <w:sz w:val="23"/>
          <w:szCs w:val="23"/>
          <w:lang w:eastAsia="pt-BR"/>
        </w:rPr>
        <w:t xml:space="preserve"> fornece seu consentimento para receber comunicações de marketing e promocionais da </w:t>
      </w:r>
      <w:r w:rsidR="00883D65">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Este consentimento para comunicações de marketing poderá ser revogado a qualquer momento pelo participante, a seu exclusivo critério, sem que isso enseje em qualquer tipo de prejuízo ou discriminação ao participante</w:t>
      </w:r>
      <w:r w:rsidR="00C34647">
        <w:rPr>
          <w:rFonts w:ascii="Arial" w:eastAsia="Times New Roman" w:hAnsi="Arial" w:cs="Arial"/>
          <w:color w:val="000000"/>
          <w:sz w:val="23"/>
          <w:szCs w:val="23"/>
          <w:lang w:eastAsia="pt-BR"/>
        </w:rPr>
        <w:t>.</w:t>
      </w:r>
      <w:r w:rsidR="00B07FF8">
        <w:rPr>
          <w:rFonts w:ascii="Arial" w:eastAsia="Times New Roman" w:hAnsi="Arial" w:cs="Arial"/>
          <w:color w:val="000000"/>
          <w:sz w:val="23"/>
          <w:szCs w:val="23"/>
          <w:lang w:eastAsia="pt-BR"/>
        </w:rPr>
        <w:t xml:space="preserve"> Para revogar o consentimento, é só entrar no último e-mail enviado pela Redragon e buscar o link “Cancelar Inscrição”.</w:t>
      </w:r>
      <w:r w:rsidRPr="00A511C2">
        <w:rPr>
          <w:rFonts w:ascii="Arial" w:eastAsia="Times New Roman" w:hAnsi="Arial" w:cs="Arial"/>
          <w:color w:val="000000"/>
          <w:sz w:val="23"/>
          <w:szCs w:val="23"/>
          <w:lang w:eastAsia="pt-BR"/>
        </w:rPr>
        <w:t xml:space="preserve"> Caso o participante não deseje receber comunicações de marketing, isso também não afetará o seu direito de participar da promoção, bem como não afetará seu direito de eventualmente ser o ganhador da promoção.</w:t>
      </w:r>
    </w:p>
    <w:p w14:paraId="2E9EE972"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De acordo com e na medida do disposto na legislação aplicável, como titular de dados pessoais, o participante tem os seguintes direitos:</w:t>
      </w:r>
    </w:p>
    <w:p w14:paraId="216E84AC" w14:textId="0A51959E"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 Saber se a </w:t>
      </w:r>
      <w:r w:rsidR="00B07FF8">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trata algum dado pessoal seu e qual(is) dado(s) pessoal(is) é(são) esse(s);</w:t>
      </w:r>
    </w:p>
    <w:p w14:paraId="27E46E30" w14:textId="74C83EB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Solicitar a correção de dados incompletos, inexatos ou desatualizados, pelos meios exigidos pela regulamentação</w:t>
      </w:r>
      <w:r w:rsidR="00C34647">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específica, quando necessário;</w:t>
      </w:r>
    </w:p>
    <w:p w14:paraId="0163E7A8" w14:textId="411AD802"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Solicitar a anonimização, bloqueio ou eliminação de dados desnecessários, excessivos ou que, eventualmente, tenham</w:t>
      </w:r>
      <w:r w:rsidR="00C34647">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sido tratados em desconformidade com a lei;</w:t>
      </w:r>
    </w:p>
    <w:p w14:paraId="70BABEB1"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Solicitar a portabilidade dos dados a outro fornecedor de serviço ou produto;</w:t>
      </w:r>
    </w:p>
    <w:p w14:paraId="47328204"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Solicitar a eliminação dos dados tratados com ou sem o seu consentimento;</w:t>
      </w:r>
    </w:p>
    <w:p w14:paraId="77B2A040"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Obter informações sobre quais as entidades públicas ou privadas com as quais a Promotora compartilha os seus dados;</w:t>
      </w:r>
    </w:p>
    <w:p w14:paraId="1ABABE6C" w14:textId="730FF59D"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Quando a atividade de tratamento necessitar do consentimento do participante, o participante pode se negar a consentir.</w:t>
      </w:r>
      <w:r w:rsidR="003B144E">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 xml:space="preserve">Nesse caso, a </w:t>
      </w:r>
      <w:r w:rsidR="003B144E">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informará o participante sobre as eventuais consequências da não realização de tal atividade; e/ou</w:t>
      </w:r>
    </w:p>
    <w:p w14:paraId="092802CA" w14:textId="48FDF4A3"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Quando a atividade de tratamento necessitar do consentimento do participante, este terá o direito de revogar tal</w:t>
      </w:r>
      <w:r w:rsidR="003B144E">
        <w:rPr>
          <w:rFonts w:ascii="Arial" w:eastAsia="Times New Roman" w:hAnsi="Arial" w:cs="Arial"/>
          <w:color w:val="000000"/>
          <w:sz w:val="23"/>
          <w:szCs w:val="23"/>
          <w:lang w:eastAsia="pt-BR"/>
        </w:rPr>
        <w:t xml:space="preserve"> </w:t>
      </w:r>
      <w:r w:rsidRPr="00A511C2">
        <w:rPr>
          <w:rFonts w:ascii="Arial" w:eastAsia="Times New Roman" w:hAnsi="Arial" w:cs="Arial"/>
          <w:color w:val="000000"/>
          <w:sz w:val="23"/>
          <w:szCs w:val="23"/>
          <w:lang w:eastAsia="pt-BR"/>
        </w:rPr>
        <w:t>consentimento a qualquer momento.</w:t>
      </w:r>
    </w:p>
    <w:p w14:paraId="5EFFB2C8" w14:textId="6EAE51F4"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Todas as requisições serão: (i) oportunizadas de forma gratuita; e (ii) submetidas a uma forma de validação de sua identidade, a fim de que a </w:t>
      </w:r>
      <w:r w:rsidR="003B144E">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possa direcionar o correto atendimento de requisições exclusivamente ao titular dos dados.</w:t>
      </w:r>
    </w:p>
    <w:p w14:paraId="127A93BA" w14:textId="0AF864A6"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Para acessar, obter cópia, corrigir, atualizar e/ou completar os seus dados pessoais, bem como exercer quaisquer outros direitos, o participante deve enviar um e-mail para o Encarregado pelo tratamento de dados pessoais da </w:t>
      </w:r>
      <w:r w:rsidR="003B144E">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através do canal </w:t>
      </w:r>
      <w:r w:rsidR="003B144E">
        <w:rPr>
          <w:rFonts w:ascii="Arial" w:eastAsia="Times New Roman" w:hAnsi="Arial" w:cs="Arial"/>
          <w:color w:val="000000"/>
          <w:sz w:val="23"/>
          <w:szCs w:val="23"/>
          <w:lang w:eastAsia="pt-BR"/>
        </w:rPr>
        <w:t>contato@redragon.com.br</w:t>
      </w:r>
      <w:r w:rsidRPr="00A511C2">
        <w:rPr>
          <w:rFonts w:ascii="Arial" w:eastAsia="Times New Roman" w:hAnsi="Arial" w:cs="Arial"/>
          <w:color w:val="000000"/>
          <w:sz w:val="23"/>
          <w:szCs w:val="23"/>
          <w:lang w:eastAsia="pt-BR"/>
        </w:rPr>
        <w:t>.</w:t>
      </w:r>
    </w:p>
    <w:p w14:paraId="0381FDB9" w14:textId="3A3D8066"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Em casos específicos, é possível que a sua requisição não seja atendida</w:t>
      </w:r>
      <w:r w:rsidR="003B144E">
        <w:rPr>
          <w:rFonts w:ascii="Arial" w:eastAsia="Times New Roman" w:hAnsi="Arial" w:cs="Arial"/>
          <w:color w:val="000000"/>
          <w:sz w:val="23"/>
          <w:szCs w:val="23"/>
          <w:lang w:eastAsia="pt-BR"/>
        </w:rPr>
        <w:t xml:space="preserve"> pois o número de e-mails recebido é muito alto. </w:t>
      </w:r>
      <w:r w:rsidR="00856BDC">
        <w:rPr>
          <w:rFonts w:ascii="Arial" w:eastAsia="Times New Roman" w:hAnsi="Arial" w:cs="Arial"/>
          <w:color w:val="000000"/>
          <w:sz w:val="23"/>
          <w:szCs w:val="23"/>
          <w:lang w:eastAsia="pt-BR"/>
        </w:rPr>
        <w:t>Neste caso pedimos que entre em contato por alguma mídia social da marca onde o atendimento é mais rápido.</w:t>
      </w:r>
    </w:p>
    <w:p w14:paraId="2CEF49B2"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Requisições que envolvam dados pessoais e/ou documentos de outros titulares não serão atendidas, exceto mediante procuração, poder parental ou outra hipótese que autorize o exercício do direito de outro titular por você.</w:t>
      </w:r>
    </w:p>
    <w:p w14:paraId="72EB00EF" w14:textId="5589A551"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lastRenderedPageBreak/>
        <w:t xml:space="preserve">Toda e qualquer atuação da </w:t>
      </w:r>
      <w:r w:rsidR="00856BDC">
        <w:rPr>
          <w:rFonts w:ascii="Arial" w:eastAsia="Times New Roman" w:hAnsi="Arial" w:cs="Arial"/>
          <w:color w:val="000000"/>
          <w:sz w:val="23"/>
          <w:szCs w:val="23"/>
          <w:lang w:eastAsia="pt-BR"/>
        </w:rPr>
        <w:t>Redragon</w:t>
      </w:r>
      <w:r w:rsidRPr="00A511C2">
        <w:rPr>
          <w:rFonts w:ascii="Arial" w:eastAsia="Times New Roman" w:hAnsi="Arial" w:cs="Arial"/>
          <w:color w:val="000000"/>
          <w:sz w:val="23"/>
          <w:szCs w:val="23"/>
          <w:lang w:eastAsia="pt-BR"/>
        </w:rPr>
        <w:t xml:space="preserve"> no atendimento das requisições ocorrerá sempre dentro dos critérios e padrões estabelecidos na legislação que rege a privacidade e proteção de dados pessoais.</w:t>
      </w:r>
    </w:p>
    <w:p w14:paraId="64B7AA24" w14:textId="77777777" w:rsidR="00EA7FF6" w:rsidRDefault="00EA7FF6" w:rsidP="00EA7FF6">
      <w:pPr>
        <w:shd w:val="clear" w:color="auto" w:fill="FFFFFF"/>
        <w:spacing w:after="120" w:line="240" w:lineRule="auto"/>
        <w:rPr>
          <w:rFonts w:ascii="Arial" w:eastAsia="Times New Roman" w:hAnsi="Arial" w:cs="Arial"/>
          <w:color w:val="000000"/>
          <w:sz w:val="23"/>
          <w:szCs w:val="23"/>
          <w:lang w:eastAsia="pt-BR"/>
        </w:rPr>
      </w:pPr>
    </w:p>
    <w:p w14:paraId="3C8FD7C5" w14:textId="22990DEB"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b/>
          <w:bCs/>
          <w:color w:val="000000"/>
          <w:sz w:val="23"/>
          <w:szCs w:val="23"/>
          <w:bdr w:val="none" w:sz="0" w:space="0" w:color="auto" w:frame="1"/>
          <w:lang w:eastAsia="pt-BR"/>
        </w:rPr>
        <w:t>16 - TERMO DE RESPONSABILIDADE</w:t>
      </w:r>
    </w:p>
    <w:p w14:paraId="75557FA6"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Poderá participar da promoção qualquer consumidor que preencha os requisitos estipulados no regulamento da campanha autorizada;</w:t>
      </w:r>
    </w:p>
    <w:p w14:paraId="6C0EF066" w14:textId="07D09D99"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Os</w:t>
      </w:r>
      <w:r w:rsidR="001B46D1">
        <w:rPr>
          <w:rFonts w:ascii="Arial" w:eastAsia="Times New Roman" w:hAnsi="Arial" w:cs="Arial"/>
          <w:color w:val="000000"/>
          <w:sz w:val="23"/>
          <w:szCs w:val="23"/>
          <w:lang w:eastAsia="pt-BR"/>
        </w:rPr>
        <w:t xml:space="preserve"> ingressos</w:t>
      </w:r>
      <w:r w:rsidRPr="00A511C2">
        <w:rPr>
          <w:rFonts w:ascii="Arial" w:eastAsia="Times New Roman" w:hAnsi="Arial" w:cs="Arial"/>
          <w:color w:val="000000"/>
          <w:sz w:val="23"/>
          <w:szCs w:val="23"/>
          <w:lang w:eastAsia="pt-BR"/>
        </w:rPr>
        <w:t xml:space="preserve"> não poderão ser convertidos em dinheiro;</w:t>
      </w:r>
    </w:p>
    <w:p w14:paraId="142964E1"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É vedada a apuração por meio eletrônico;</w:t>
      </w:r>
    </w:p>
    <w:p w14:paraId="130FCDE7" w14:textId="0631D77D"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O prêmio </w:t>
      </w:r>
      <w:r w:rsidR="001B46D1">
        <w:rPr>
          <w:rFonts w:ascii="Arial" w:eastAsia="Times New Roman" w:hAnsi="Arial" w:cs="Arial"/>
          <w:color w:val="000000"/>
          <w:sz w:val="23"/>
          <w:szCs w:val="23"/>
          <w:lang w:eastAsia="pt-BR"/>
        </w:rPr>
        <w:t>será entregue ao consumidor em até dois dias úteis após a verificação de dados do contemplado;</w:t>
      </w:r>
      <w:r w:rsidR="00F052F7">
        <w:rPr>
          <w:rFonts w:ascii="Arial" w:eastAsia="Times New Roman" w:hAnsi="Arial" w:cs="Arial"/>
          <w:color w:val="000000"/>
          <w:sz w:val="23"/>
          <w:szCs w:val="23"/>
          <w:lang w:eastAsia="pt-BR"/>
        </w:rPr>
        <w:t xml:space="preserve"> </w:t>
      </w:r>
    </w:p>
    <w:p w14:paraId="605AD94E" w14:textId="4240DF02"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Quando o prêmio sorteado, ganho em concurso ou conferido mediante vale-brinde, não for reclamado no prazo de </w:t>
      </w:r>
      <w:r w:rsidR="00AC01A5">
        <w:rPr>
          <w:rFonts w:ascii="Arial" w:eastAsia="Times New Roman" w:hAnsi="Arial" w:cs="Arial"/>
          <w:color w:val="000000"/>
          <w:sz w:val="23"/>
          <w:szCs w:val="23"/>
          <w:lang w:eastAsia="pt-BR"/>
        </w:rPr>
        <w:t>7</w:t>
      </w:r>
      <w:r w:rsidRPr="00A511C2">
        <w:rPr>
          <w:rFonts w:ascii="Arial" w:eastAsia="Times New Roman" w:hAnsi="Arial" w:cs="Arial"/>
          <w:color w:val="000000"/>
          <w:sz w:val="23"/>
          <w:szCs w:val="23"/>
          <w:lang w:eastAsia="pt-BR"/>
        </w:rPr>
        <w:t xml:space="preserve"> (</w:t>
      </w:r>
      <w:r w:rsidR="00AC01A5">
        <w:rPr>
          <w:rFonts w:ascii="Arial" w:eastAsia="Times New Roman" w:hAnsi="Arial" w:cs="Arial"/>
          <w:color w:val="000000"/>
          <w:sz w:val="23"/>
          <w:szCs w:val="23"/>
          <w:lang w:eastAsia="pt-BR"/>
        </w:rPr>
        <w:t>sete</w:t>
      </w:r>
      <w:r w:rsidRPr="00A511C2">
        <w:rPr>
          <w:rFonts w:ascii="Arial" w:eastAsia="Times New Roman" w:hAnsi="Arial" w:cs="Arial"/>
          <w:color w:val="000000"/>
          <w:sz w:val="23"/>
          <w:szCs w:val="23"/>
          <w:lang w:eastAsia="pt-BR"/>
        </w:rPr>
        <w:t>) dias</w:t>
      </w:r>
      <w:r w:rsidR="00AC01A5">
        <w:rPr>
          <w:rFonts w:ascii="Arial" w:eastAsia="Times New Roman" w:hAnsi="Arial" w:cs="Arial"/>
          <w:color w:val="000000"/>
          <w:sz w:val="23"/>
          <w:szCs w:val="23"/>
          <w:lang w:eastAsia="pt-BR"/>
        </w:rPr>
        <w:t xml:space="preserve"> corridos</w:t>
      </w:r>
      <w:r w:rsidRPr="00A511C2">
        <w:rPr>
          <w:rFonts w:ascii="Arial" w:eastAsia="Times New Roman" w:hAnsi="Arial" w:cs="Arial"/>
          <w:color w:val="000000"/>
          <w:sz w:val="23"/>
          <w:szCs w:val="23"/>
          <w:lang w:eastAsia="pt-BR"/>
        </w:rPr>
        <w:t xml:space="preserve">, contados, da data do sorteio, da apuração do resultado do concurso ou do término do prazo da promoção, caducará o direito do respectivo titular e </w:t>
      </w:r>
      <w:r w:rsidR="00845EDB" w:rsidRPr="00A511C2">
        <w:rPr>
          <w:rFonts w:ascii="Arial" w:eastAsia="Times New Roman" w:hAnsi="Arial" w:cs="Arial"/>
          <w:color w:val="000000"/>
          <w:sz w:val="23"/>
          <w:szCs w:val="23"/>
          <w:lang w:eastAsia="pt-BR"/>
        </w:rPr>
        <w:t xml:space="preserve">o </w:t>
      </w:r>
      <w:r w:rsidR="00845EDB">
        <w:rPr>
          <w:rFonts w:ascii="Arial" w:eastAsia="Times New Roman" w:hAnsi="Arial" w:cs="Arial"/>
          <w:color w:val="000000"/>
          <w:sz w:val="23"/>
          <w:szCs w:val="23"/>
          <w:lang w:eastAsia="pt-BR"/>
        </w:rPr>
        <w:t>prêmio será passado para o próximo sorteado conforme item 10.</w:t>
      </w:r>
    </w:p>
    <w:p w14:paraId="184F5CA1"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Em caso de promoções com participação de menor de idade, sendo este contemplado, deverá, no ato da entrega do prêmio, ser representado por seu responsável legal; à exceção das promoções comerciais realizadas por concessionária ou permissionária de serviço de radiodifusão, nos termos do artigo 1º-A, § 3º, da Lei 5.768, de 20 de dezembro de 1971;</w:t>
      </w:r>
    </w:p>
    <w:p w14:paraId="37A1576B"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 divulgação da imagem dos contemplados poderá ser feita até um ano após a apuração da promoção comercial;</w:t>
      </w:r>
    </w:p>
    <w:p w14:paraId="43A36FEC" w14:textId="7E8A384C"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As dúvidas e controvérsias oriundas de reclamações dos participantes serã</w:t>
      </w:r>
      <w:r w:rsidR="00845EDB">
        <w:rPr>
          <w:rFonts w:ascii="Arial" w:eastAsia="Times New Roman" w:hAnsi="Arial" w:cs="Arial"/>
          <w:color w:val="000000"/>
          <w:sz w:val="23"/>
          <w:szCs w:val="23"/>
          <w:lang w:eastAsia="pt-BR"/>
        </w:rPr>
        <w:t xml:space="preserve">o </w:t>
      </w:r>
      <w:r w:rsidRPr="00A511C2">
        <w:rPr>
          <w:rFonts w:ascii="Arial" w:eastAsia="Times New Roman" w:hAnsi="Arial" w:cs="Arial"/>
          <w:color w:val="000000"/>
          <w:sz w:val="23"/>
          <w:szCs w:val="23"/>
          <w:lang w:eastAsia="pt-BR"/>
        </w:rPr>
        <w:t xml:space="preserve">dirimidas pela </w:t>
      </w:r>
      <w:r w:rsidR="00845EDB">
        <w:rPr>
          <w:rFonts w:ascii="Arial" w:eastAsia="Times New Roman" w:hAnsi="Arial" w:cs="Arial"/>
          <w:color w:val="000000"/>
          <w:sz w:val="23"/>
          <w:szCs w:val="23"/>
          <w:lang w:eastAsia="pt-BR"/>
        </w:rPr>
        <w:t>Redragon;</w:t>
      </w:r>
    </w:p>
    <w:p w14:paraId="70099895"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Os órgãos locais de defesa do consumidor receberão as reclamações devidamente fundamentadas;</w:t>
      </w:r>
    </w:p>
    <w:p w14:paraId="3B2F82E4"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 prestação de contas deverá ser realizada no prazo máximo de trinta dias após a data de prescrição dos prêmios sob pena de descumprimento do plano de distribuição de prêmios;</w:t>
      </w:r>
    </w:p>
    <w:p w14:paraId="28BD3AEC"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O regulamento deverá ser afixado em lugar de ampla visibilidade e se apresentar em tamanho e em grafia que viabilizem a compreensão e visualização por parte do consumidor participante da promoção comercial;</w:t>
      </w:r>
    </w:p>
    <w:p w14:paraId="7E8A3E41" w14:textId="77777777" w:rsidR="00A511C2" w:rsidRPr="00A511C2"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Além dos termos acima, a promoção comercial deverá obedecer às condições previstas na Lei nº 5.768, de 1971, no Decreto nº 70.951, de 1972, Portaria MF nº 41, de 2008, Portaria MF nº 67, de 2017, Portaria MF nº 422 de 2013, Portaria Seae/MF nº 88 de 2000, e em atos que as complementarem.</w:t>
      </w:r>
    </w:p>
    <w:p w14:paraId="6A9D1CB0" w14:textId="07E39344" w:rsidR="0083280A" w:rsidRPr="00C3276D" w:rsidRDefault="00A511C2" w:rsidP="00EA7FF6">
      <w:pPr>
        <w:shd w:val="clear" w:color="auto" w:fill="FFFFFF"/>
        <w:spacing w:after="120" w:line="240" w:lineRule="auto"/>
        <w:rPr>
          <w:rFonts w:ascii="Arial" w:eastAsia="Times New Roman" w:hAnsi="Arial" w:cs="Arial"/>
          <w:color w:val="000000"/>
          <w:sz w:val="23"/>
          <w:szCs w:val="23"/>
          <w:lang w:eastAsia="pt-BR"/>
        </w:rPr>
      </w:pPr>
      <w:r w:rsidRPr="00A511C2">
        <w:rPr>
          <w:rFonts w:ascii="Arial" w:eastAsia="Times New Roman" w:hAnsi="Arial" w:cs="Arial"/>
          <w:color w:val="000000"/>
          <w:sz w:val="23"/>
          <w:szCs w:val="23"/>
          <w:lang w:eastAsia="pt-BR"/>
        </w:rPr>
        <w:t xml:space="preserve">A infringência às cláusulas do Termo de Responsabilidade e do Regulamento constituem descumprimento do plano de operação e ensejam </w:t>
      </w:r>
      <w:r w:rsidR="00482319" w:rsidRPr="00A511C2">
        <w:rPr>
          <w:rFonts w:ascii="Arial" w:eastAsia="Times New Roman" w:hAnsi="Arial" w:cs="Arial"/>
          <w:color w:val="000000"/>
          <w:sz w:val="23"/>
          <w:szCs w:val="23"/>
          <w:lang w:eastAsia="pt-BR"/>
        </w:rPr>
        <w:t>as penalidades</w:t>
      </w:r>
      <w:r w:rsidRPr="00A511C2">
        <w:rPr>
          <w:rFonts w:ascii="Arial" w:eastAsia="Times New Roman" w:hAnsi="Arial" w:cs="Arial"/>
          <w:color w:val="000000"/>
          <w:sz w:val="23"/>
          <w:szCs w:val="23"/>
          <w:lang w:eastAsia="pt-BR"/>
        </w:rPr>
        <w:t xml:space="preserve"> previstas no artigo 13 da Lei nº. 5.768, de 1971.</w:t>
      </w:r>
    </w:p>
    <w:sectPr w:rsidR="0083280A" w:rsidRPr="00C3276D" w:rsidSect="00D2725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45AB" w14:textId="77777777" w:rsidR="003E1048" w:rsidRDefault="003E1048" w:rsidP="00AA2996">
      <w:pPr>
        <w:spacing w:after="0" w:line="240" w:lineRule="auto"/>
      </w:pPr>
      <w:r>
        <w:separator/>
      </w:r>
    </w:p>
  </w:endnote>
  <w:endnote w:type="continuationSeparator" w:id="0">
    <w:p w14:paraId="43A8BB5E" w14:textId="77777777" w:rsidR="003E1048" w:rsidRDefault="003E1048" w:rsidP="00AA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54939"/>
      <w:docPartObj>
        <w:docPartGallery w:val="Page Numbers (Bottom of Page)"/>
        <w:docPartUnique/>
      </w:docPartObj>
    </w:sdtPr>
    <w:sdtEndPr>
      <w:rPr>
        <w:rFonts w:ascii="Arial" w:hAnsi="Arial" w:cs="Arial"/>
        <w:sz w:val="20"/>
        <w:szCs w:val="20"/>
      </w:rPr>
    </w:sdtEndPr>
    <w:sdtContent>
      <w:p w14:paraId="45D66AB1" w14:textId="0ADBF27E" w:rsidR="00AA2996" w:rsidRPr="00AA2996" w:rsidRDefault="00AA2996">
        <w:pPr>
          <w:pStyle w:val="Rodap"/>
          <w:jc w:val="right"/>
          <w:rPr>
            <w:rFonts w:ascii="Arial" w:hAnsi="Arial" w:cs="Arial"/>
            <w:sz w:val="20"/>
            <w:szCs w:val="20"/>
          </w:rPr>
        </w:pPr>
        <w:r w:rsidRPr="00AA2996">
          <w:rPr>
            <w:rFonts w:ascii="Arial" w:hAnsi="Arial" w:cs="Arial"/>
            <w:sz w:val="20"/>
            <w:szCs w:val="20"/>
          </w:rPr>
          <w:fldChar w:fldCharType="begin"/>
        </w:r>
        <w:r w:rsidRPr="00AA2996">
          <w:rPr>
            <w:rFonts w:ascii="Arial" w:hAnsi="Arial" w:cs="Arial"/>
            <w:sz w:val="20"/>
            <w:szCs w:val="20"/>
          </w:rPr>
          <w:instrText>PAGE   \* MERGEFORMAT</w:instrText>
        </w:r>
        <w:r w:rsidRPr="00AA2996">
          <w:rPr>
            <w:rFonts w:ascii="Arial" w:hAnsi="Arial" w:cs="Arial"/>
            <w:sz w:val="20"/>
            <w:szCs w:val="20"/>
          </w:rPr>
          <w:fldChar w:fldCharType="separate"/>
        </w:r>
        <w:r w:rsidRPr="00AA2996">
          <w:rPr>
            <w:rFonts w:ascii="Arial" w:hAnsi="Arial" w:cs="Arial"/>
            <w:sz w:val="20"/>
            <w:szCs w:val="20"/>
          </w:rPr>
          <w:t>2</w:t>
        </w:r>
        <w:r w:rsidRPr="00AA2996">
          <w:rPr>
            <w:rFonts w:ascii="Arial" w:hAnsi="Arial" w:cs="Arial"/>
            <w:sz w:val="20"/>
            <w:szCs w:val="20"/>
          </w:rPr>
          <w:fldChar w:fldCharType="end"/>
        </w:r>
      </w:p>
    </w:sdtContent>
  </w:sdt>
  <w:p w14:paraId="56EDEDC2" w14:textId="77777777" w:rsidR="00AA2996" w:rsidRDefault="00AA29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A09D" w14:textId="77777777" w:rsidR="003E1048" w:rsidRDefault="003E1048" w:rsidP="00AA2996">
      <w:pPr>
        <w:spacing w:after="0" w:line="240" w:lineRule="auto"/>
      </w:pPr>
      <w:r>
        <w:separator/>
      </w:r>
    </w:p>
  </w:footnote>
  <w:footnote w:type="continuationSeparator" w:id="0">
    <w:p w14:paraId="68537535" w14:textId="77777777" w:rsidR="003E1048" w:rsidRDefault="003E1048" w:rsidP="00AA2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9B83" w14:textId="2F794F90" w:rsidR="00AA2996" w:rsidRDefault="00AA2996">
    <w:pPr>
      <w:pStyle w:val="Cabealho"/>
      <w:jc w:val="right"/>
    </w:pPr>
    <w:r>
      <w:rPr>
        <w:noProof/>
      </w:rPr>
      <w:drawing>
        <wp:inline distT="0" distB="0" distL="0" distR="0" wp14:anchorId="5BEE00DB" wp14:editId="3C0E8B89">
          <wp:extent cx="774877" cy="544710"/>
          <wp:effectExtent l="0" t="0" r="635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94431" cy="558456"/>
                  </a:xfrm>
                  <a:prstGeom prst="rect">
                    <a:avLst/>
                  </a:prstGeom>
                </pic:spPr>
              </pic:pic>
            </a:graphicData>
          </a:graphic>
        </wp:inline>
      </w:drawing>
    </w:r>
  </w:p>
  <w:p w14:paraId="55016688" w14:textId="77777777" w:rsidR="00AA2996" w:rsidRDefault="00AA29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853FA"/>
    <w:multiLevelType w:val="multilevel"/>
    <w:tmpl w:val="E56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B4EA5"/>
    <w:multiLevelType w:val="hybridMultilevel"/>
    <w:tmpl w:val="AA68E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7939142">
    <w:abstractNumId w:val="0"/>
  </w:num>
  <w:num w:numId="2" w16cid:durableId="171253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C2"/>
    <w:rsid w:val="00064684"/>
    <w:rsid w:val="00067B8C"/>
    <w:rsid w:val="00087B14"/>
    <w:rsid w:val="00092FF3"/>
    <w:rsid w:val="000C52EA"/>
    <w:rsid w:val="0010655C"/>
    <w:rsid w:val="00154C54"/>
    <w:rsid w:val="00186236"/>
    <w:rsid w:val="001B46D1"/>
    <w:rsid w:val="001E5517"/>
    <w:rsid w:val="001F1DC5"/>
    <w:rsid w:val="001F6F9D"/>
    <w:rsid w:val="001F71F2"/>
    <w:rsid w:val="00227233"/>
    <w:rsid w:val="0023278F"/>
    <w:rsid w:val="002462CC"/>
    <w:rsid w:val="0029608D"/>
    <w:rsid w:val="002A7927"/>
    <w:rsid w:val="0033180C"/>
    <w:rsid w:val="003456D8"/>
    <w:rsid w:val="003B144E"/>
    <w:rsid w:val="003E1048"/>
    <w:rsid w:val="00405379"/>
    <w:rsid w:val="00463BD2"/>
    <w:rsid w:val="00482319"/>
    <w:rsid w:val="004A1E91"/>
    <w:rsid w:val="004A7E1E"/>
    <w:rsid w:val="004B3B96"/>
    <w:rsid w:val="004E3033"/>
    <w:rsid w:val="00507F87"/>
    <w:rsid w:val="00544A3D"/>
    <w:rsid w:val="00567F9A"/>
    <w:rsid w:val="0057425A"/>
    <w:rsid w:val="00582EB1"/>
    <w:rsid w:val="00592557"/>
    <w:rsid w:val="005A3A66"/>
    <w:rsid w:val="005B0B54"/>
    <w:rsid w:val="00620CA5"/>
    <w:rsid w:val="006219AA"/>
    <w:rsid w:val="00634025"/>
    <w:rsid w:val="00665391"/>
    <w:rsid w:val="006A4AC1"/>
    <w:rsid w:val="006E0BD9"/>
    <w:rsid w:val="00732014"/>
    <w:rsid w:val="0076507A"/>
    <w:rsid w:val="007C2B05"/>
    <w:rsid w:val="007D42ED"/>
    <w:rsid w:val="0083280A"/>
    <w:rsid w:val="00845EDB"/>
    <w:rsid w:val="00856BDC"/>
    <w:rsid w:val="00883D65"/>
    <w:rsid w:val="008F184F"/>
    <w:rsid w:val="008F4F94"/>
    <w:rsid w:val="00912240"/>
    <w:rsid w:val="009C3273"/>
    <w:rsid w:val="00A27787"/>
    <w:rsid w:val="00A44B61"/>
    <w:rsid w:val="00A511C2"/>
    <w:rsid w:val="00A96066"/>
    <w:rsid w:val="00AA2996"/>
    <w:rsid w:val="00AB468E"/>
    <w:rsid w:val="00AC01A5"/>
    <w:rsid w:val="00AE69A9"/>
    <w:rsid w:val="00B07FF8"/>
    <w:rsid w:val="00B71AEA"/>
    <w:rsid w:val="00B754FA"/>
    <w:rsid w:val="00BF246D"/>
    <w:rsid w:val="00C0198E"/>
    <w:rsid w:val="00C3276D"/>
    <w:rsid w:val="00C34647"/>
    <w:rsid w:val="00C61881"/>
    <w:rsid w:val="00C64EA6"/>
    <w:rsid w:val="00C86058"/>
    <w:rsid w:val="00D22363"/>
    <w:rsid w:val="00D27255"/>
    <w:rsid w:val="00D6087A"/>
    <w:rsid w:val="00D73CA2"/>
    <w:rsid w:val="00DD0D7C"/>
    <w:rsid w:val="00DD688B"/>
    <w:rsid w:val="00E04897"/>
    <w:rsid w:val="00E17168"/>
    <w:rsid w:val="00E34D09"/>
    <w:rsid w:val="00EA7FF6"/>
    <w:rsid w:val="00EE0D32"/>
    <w:rsid w:val="00EF5FEA"/>
    <w:rsid w:val="00F052F7"/>
    <w:rsid w:val="00FB2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2244"/>
  <w15:chartTrackingRefBased/>
  <w15:docId w15:val="{35C9A9F5-8DA7-4CE6-A633-78BCB1F7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511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11C2"/>
    <w:rPr>
      <w:b/>
      <w:bCs/>
    </w:rPr>
  </w:style>
  <w:style w:type="paragraph" w:styleId="PargrafodaLista">
    <w:name w:val="List Paragraph"/>
    <w:basedOn w:val="Normal"/>
    <w:uiPriority w:val="34"/>
    <w:qFormat/>
    <w:rsid w:val="001F71F2"/>
    <w:pPr>
      <w:ind w:left="720"/>
      <w:contextualSpacing/>
    </w:pPr>
  </w:style>
  <w:style w:type="paragraph" w:styleId="Cabealho">
    <w:name w:val="header"/>
    <w:basedOn w:val="Normal"/>
    <w:link w:val="CabealhoChar"/>
    <w:uiPriority w:val="99"/>
    <w:unhideWhenUsed/>
    <w:rsid w:val="00AA29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996"/>
  </w:style>
  <w:style w:type="paragraph" w:styleId="Rodap">
    <w:name w:val="footer"/>
    <w:basedOn w:val="Normal"/>
    <w:link w:val="RodapChar"/>
    <w:uiPriority w:val="99"/>
    <w:unhideWhenUsed/>
    <w:rsid w:val="00AA2996"/>
    <w:pPr>
      <w:tabs>
        <w:tab w:val="center" w:pos="4252"/>
        <w:tab w:val="right" w:pos="8504"/>
      </w:tabs>
      <w:spacing w:after="0" w:line="240" w:lineRule="auto"/>
    </w:pPr>
  </w:style>
  <w:style w:type="character" w:customStyle="1" w:styleId="RodapChar">
    <w:name w:val="Rodapé Char"/>
    <w:basedOn w:val="Fontepargpadro"/>
    <w:link w:val="Rodap"/>
    <w:uiPriority w:val="99"/>
    <w:rsid w:val="00AA2996"/>
  </w:style>
  <w:style w:type="character" w:styleId="Hyperlink">
    <w:name w:val="Hyperlink"/>
    <w:basedOn w:val="Fontepargpadro"/>
    <w:uiPriority w:val="99"/>
    <w:unhideWhenUsed/>
    <w:rsid w:val="00405379"/>
    <w:rPr>
      <w:color w:val="0563C1" w:themeColor="hyperlink"/>
      <w:u w:val="single"/>
    </w:rPr>
  </w:style>
  <w:style w:type="character" w:styleId="MenoPendente">
    <w:name w:val="Unresolved Mention"/>
    <w:basedOn w:val="Fontepargpadro"/>
    <w:uiPriority w:val="99"/>
    <w:semiHidden/>
    <w:unhideWhenUsed/>
    <w:rsid w:val="0040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146">
      <w:bodyDiv w:val="1"/>
      <w:marLeft w:val="0"/>
      <w:marRight w:val="0"/>
      <w:marTop w:val="0"/>
      <w:marBottom w:val="0"/>
      <w:divBdr>
        <w:top w:val="none" w:sz="0" w:space="0" w:color="auto"/>
        <w:left w:val="none" w:sz="0" w:space="0" w:color="auto"/>
        <w:bottom w:val="none" w:sz="0" w:space="0" w:color="auto"/>
        <w:right w:val="none" w:sz="0" w:space="0" w:color="auto"/>
      </w:divBdr>
    </w:div>
    <w:div w:id="98574099">
      <w:bodyDiv w:val="1"/>
      <w:marLeft w:val="0"/>
      <w:marRight w:val="0"/>
      <w:marTop w:val="0"/>
      <w:marBottom w:val="0"/>
      <w:divBdr>
        <w:top w:val="none" w:sz="0" w:space="0" w:color="auto"/>
        <w:left w:val="none" w:sz="0" w:space="0" w:color="auto"/>
        <w:bottom w:val="none" w:sz="0" w:space="0" w:color="auto"/>
        <w:right w:val="none" w:sz="0" w:space="0" w:color="auto"/>
      </w:divBdr>
    </w:div>
    <w:div w:id="103234902">
      <w:bodyDiv w:val="1"/>
      <w:marLeft w:val="0"/>
      <w:marRight w:val="0"/>
      <w:marTop w:val="0"/>
      <w:marBottom w:val="0"/>
      <w:divBdr>
        <w:top w:val="none" w:sz="0" w:space="0" w:color="auto"/>
        <w:left w:val="none" w:sz="0" w:space="0" w:color="auto"/>
        <w:bottom w:val="none" w:sz="0" w:space="0" w:color="auto"/>
        <w:right w:val="none" w:sz="0" w:space="0" w:color="auto"/>
      </w:divBdr>
    </w:div>
    <w:div w:id="786773413">
      <w:bodyDiv w:val="1"/>
      <w:marLeft w:val="0"/>
      <w:marRight w:val="0"/>
      <w:marTop w:val="0"/>
      <w:marBottom w:val="0"/>
      <w:divBdr>
        <w:top w:val="none" w:sz="0" w:space="0" w:color="auto"/>
        <w:left w:val="none" w:sz="0" w:space="0" w:color="auto"/>
        <w:bottom w:val="none" w:sz="0" w:space="0" w:color="auto"/>
        <w:right w:val="none" w:sz="0" w:space="0" w:color="auto"/>
      </w:divBdr>
    </w:div>
    <w:div w:id="1232084752">
      <w:bodyDiv w:val="1"/>
      <w:marLeft w:val="0"/>
      <w:marRight w:val="0"/>
      <w:marTop w:val="0"/>
      <w:marBottom w:val="0"/>
      <w:divBdr>
        <w:top w:val="none" w:sz="0" w:space="0" w:color="auto"/>
        <w:left w:val="none" w:sz="0" w:space="0" w:color="auto"/>
        <w:bottom w:val="none" w:sz="0" w:space="0" w:color="auto"/>
        <w:right w:val="none" w:sz="0" w:space="0" w:color="auto"/>
      </w:divBdr>
    </w:div>
    <w:div w:id="17934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F985-15E4-44E0-A49F-7DCE1108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7</Pages>
  <Words>3010</Words>
  <Characters>16254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Uemura</dc:creator>
  <cp:keywords/>
  <dc:description/>
  <cp:lastModifiedBy>Michelle Uemura</cp:lastModifiedBy>
  <cp:revision>12</cp:revision>
  <dcterms:created xsi:type="dcterms:W3CDTF">2022-09-09T20:00:00Z</dcterms:created>
  <dcterms:modified xsi:type="dcterms:W3CDTF">2023-08-07T19:31:00Z</dcterms:modified>
</cp:coreProperties>
</file>